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A13A0" w14:textId="77777777" w:rsidR="00621DD5" w:rsidRDefault="00621DD5" w:rsidP="00A06485">
      <w:pPr>
        <w:pStyle w:val="Title"/>
      </w:pPr>
      <w:r>
        <w:t>QBO Post Secondary</w:t>
      </w:r>
      <w:r w:rsidR="00A06485">
        <w:t xml:space="preserve"> </w:t>
      </w:r>
      <w:r>
        <w:t xml:space="preserve">Workbook </w:t>
      </w:r>
    </w:p>
    <w:p w14:paraId="218643C4" w14:textId="4D3FA948" w:rsidR="00E22CCE" w:rsidRDefault="004F3AC8" w:rsidP="00A06485">
      <w:pPr>
        <w:pStyle w:val="Title"/>
      </w:pPr>
      <w:bookmarkStart w:id="0" w:name="_GoBack"/>
      <w:bookmarkEnd w:id="0"/>
      <w:r>
        <w:t>2015</w:t>
      </w:r>
      <w:r w:rsidR="00F815E0">
        <w:t xml:space="preserve"> - 2016</w:t>
      </w:r>
    </w:p>
    <w:p w14:paraId="00883453" w14:textId="77777777" w:rsidR="009A38FA" w:rsidRDefault="004B604B">
      <w:pPr>
        <w:pStyle w:val="TOC1"/>
        <w:tabs>
          <w:tab w:val="right" w:pos="8630"/>
        </w:tabs>
        <w:rPr>
          <w:b w:val="0"/>
          <w:caps w:val="0"/>
          <w:noProof/>
          <w:sz w:val="24"/>
          <w:szCs w:val="24"/>
          <w:u w:val="none"/>
          <w:lang w:val="en-CA" w:eastAsia="ja-JP"/>
        </w:rPr>
      </w:pPr>
      <w:r>
        <w:fldChar w:fldCharType="begin"/>
      </w:r>
      <w:r>
        <w:instrText xml:space="preserve"> TOC \o "1-3" </w:instrText>
      </w:r>
      <w:r>
        <w:fldChar w:fldCharType="separate"/>
      </w:r>
      <w:r w:rsidR="009A38FA">
        <w:rPr>
          <w:noProof/>
        </w:rPr>
        <w:t>Background</w:t>
      </w:r>
      <w:r w:rsidR="009A38FA">
        <w:rPr>
          <w:noProof/>
        </w:rPr>
        <w:tab/>
      </w:r>
      <w:r w:rsidR="009A38FA">
        <w:rPr>
          <w:noProof/>
        </w:rPr>
        <w:fldChar w:fldCharType="begin"/>
      </w:r>
      <w:r w:rsidR="009A38FA">
        <w:rPr>
          <w:noProof/>
        </w:rPr>
        <w:instrText xml:space="preserve"> PAGEREF _Toc300833285 \h </w:instrText>
      </w:r>
      <w:r w:rsidR="009A38FA">
        <w:rPr>
          <w:noProof/>
        </w:rPr>
      </w:r>
      <w:r w:rsidR="009A38FA">
        <w:rPr>
          <w:noProof/>
        </w:rPr>
        <w:fldChar w:fldCharType="separate"/>
      </w:r>
      <w:r w:rsidR="009A38FA">
        <w:rPr>
          <w:noProof/>
        </w:rPr>
        <w:t>3</w:t>
      </w:r>
      <w:r w:rsidR="009A38FA">
        <w:rPr>
          <w:noProof/>
        </w:rPr>
        <w:fldChar w:fldCharType="end"/>
      </w:r>
    </w:p>
    <w:p w14:paraId="044BFC8B" w14:textId="77777777" w:rsidR="009A38FA" w:rsidRDefault="009A38FA">
      <w:pPr>
        <w:pStyle w:val="TOC1"/>
        <w:tabs>
          <w:tab w:val="right" w:pos="8630"/>
        </w:tabs>
        <w:rPr>
          <w:b w:val="0"/>
          <w:caps w:val="0"/>
          <w:noProof/>
          <w:sz w:val="24"/>
          <w:szCs w:val="24"/>
          <w:u w:val="none"/>
          <w:lang w:val="en-CA" w:eastAsia="ja-JP"/>
        </w:rPr>
      </w:pPr>
      <w:r>
        <w:rPr>
          <w:noProof/>
        </w:rPr>
        <w:t>Setting Up a Company</w:t>
      </w:r>
      <w:r>
        <w:rPr>
          <w:noProof/>
        </w:rPr>
        <w:tab/>
      </w:r>
      <w:r>
        <w:rPr>
          <w:noProof/>
        </w:rPr>
        <w:fldChar w:fldCharType="begin"/>
      </w:r>
      <w:r>
        <w:rPr>
          <w:noProof/>
        </w:rPr>
        <w:instrText xml:space="preserve"> PAGEREF _Toc300833286 \h </w:instrText>
      </w:r>
      <w:r>
        <w:rPr>
          <w:noProof/>
        </w:rPr>
      </w:r>
      <w:r>
        <w:rPr>
          <w:noProof/>
        </w:rPr>
        <w:fldChar w:fldCharType="separate"/>
      </w:r>
      <w:r>
        <w:rPr>
          <w:noProof/>
        </w:rPr>
        <w:t>4</w:t>
      </w:r>
      <w:r>
        <w:rPr>
          <w:noProof/>
        </w:rPr>
        <w:fldChar w:fldCharType="end"/>
      </w:r>
    </w:p>
    <w:p w14:paraId="7224104C" w14:textId="77777777" w:rsidR="009A38FA" w:rsidRDefault="009A38FA">
      <w:pPr>
        <w:pStyle w:val="TOC2"/>
        <w:rPr>
          <w:b w:val="0"/>
          <w:smallCaps w:val="0"/>
          <w:noProof/>
          <w:sz w:val="24"/>
          <w:szCs w:val="24"/>
          <w:lang w:val="en-CA" w:eastAsia="ja-JP"/>
        </w:rPr>
      </w:pPr>
      <w:r>
        <w:rPr>
          <w:noProof/>
        </w:rPr>
        <w:t>Create New Company</w:t>
      </w:r>
      <w:r>
        <w:rPr>
          <w:noProof/>
        </w:rPr>
        <w:tab/>
      </w:r>
      <w:r>
        <w:rPr>
          <w:noProof/>
        </w:rPr>
        <w:fldChar w:fldCharType="begin"/>
      </w:r>
      <w:r>
        <w:rPr>
          <w:noProof/>
        </w:rPr>
        <w:instrText xml:space="preserve"> PAGEREF _Toc300833287 \h </w:instrText>
      </w:r>
      <w:r>
        <w:rPr>
          <w:noProof/>
        </w:rPr>
      </w:r>
      <w:r>
        <w:rPr>
          <w:noProof/>
        </w:rPr>
        <w:fldChar w:fldCharType="separate"/>
      </w:r>
      <w:r>
        <w:rPr>
          <w:noProof/>
        </w:rPr>
        <w:t>4</w:t>
      </w:r>
      <w:r>
        <w:rPr>
          <w:noProof/>
        </w:rPr>
        <w:fldChar w:fldCharType="end"/>
      </w:r>
    </w:p>
    <w:p w14:paraId="6C923AF6" w14:textId="77777777" w:rsidR="009A38FA" w:rsidRDefault="009A38FA">
      <w:pPr>
        <w:pStyle w:val="TOC2"/>
        <w:rPr>
          <w:b w:val="0"/>
          <w:smallCaps w:val="0"/>
          <w:noProof/>
          <w:sz w:val="24"/>
          <w:szCs w:val="24"/>
          <w:lang w:val="en-CA" w:eastAsia="ja-JP"/>
        </w:rPr>
      </w:pPr>
      <w:r>
        <w:rPr>
          <w:noProof/>
        </w:rPr>
        <w:t>Import Lists</w:t>
      </w:r>
      <w:r>
        <w:rPr>
          <w:noProof/>
        </w:rPr>
        <w:tab/>
      </w:r>
      <w:r>
        <w:rPr>
          <w:noProof/>
        </w:rPr>
        <w:fldChar w:fldCharType="begin"/>
      </w:r>
      <w:r>
        <w:rPr>
          <w:noProof/>
        </w:rPr>
        <w:instrText xml:space="preserve"> PAGEREF _Toc300833288 \h </w:instrText>
      </w:r>
      <w:r>
        <w:rPr>
          <w:noProof/>
        </w:rPr>
      </w:r>
      <w:r>
        <w:rPr>
          <w:noProof/>
        </w:rPr>
        <w:fldChar w:fldCharType="separate"/>
      </w:r>
      <w:r>
        <w:rPr>
          <w:noProof/>
        </w:rPr>
        <w:t>4</w:t>
      </w:r>
      <w:r>
        <w:rPr>
          <w:noProof/>
        </w:rPr>
        <w:fldChar w:fldCharType="end"/>
      </w:r>
    </w:p>
    <w:p w14:paraId="40ECD9FE" w14:textId="77777777" w:rsidR="009A38FA" w:rsidRDefault="009A38FA">
      <w:pPr>
        <w:pStyle w:val="TOC2"/>
        <w:rPr>
          <w:b w:val="0"/>
          <w:smallCaps w:val="0"/>
          <w:noProof/>
          <w:sz w:val="24"/>
          <w:szCs w:val="24"/>
          <w:lang w:val="en-CA" w:eastAsia="ja-JP"/>
        </w:rPr>
      </w:pPr>
      <w:r>
        <w:rPr>
          <w:noProof/>
        </w:rPr>
        <w:t>Customize Settings</w:t>
      </w:r>
      <w:r>
        <w:rPr>
          <w:noProof/>
        </w:rPr>
        <w:tab/>
      </w:r>
      <w:r>
        <w:rPr>
          <w:noProof/>
        </w:rPr>
        <w:fldChar w:fldCharType="begin"/>
      </w:r>
      <w:r>
        <w:rPr>
          <w:noProof/>
        </w:rPr>
        <w:instrText xml:space="preserve"> PAGEREF _Toc300833289 \h </w:instrText>
      </w:r>
      <w:r>
        <w:rPr>
          <w:noProof/>
        </w:rPr>
      </w:r>
      <w:r>
        <w:rPr>
          <w:noProof/>
        </w:rPr>
        <w:fldChar w:fldCharType="separate"/>
      </w:r>
      <w:r>
        <w:rPr>
          <w:noProof/>
        </w:rPr>
        <w:t>4</w:t>
      </w:r>
      <w:r>
        <w:rPr>
          <w:noProof/>
        </w:rPr>
        <w:fldChar w:fldCharType="end"/>
      </w:r>
    </w:p>
    <w:p w14:paraId="5973AB08" w14:textId="77777777" w:rsidR="009A38FA" w:rsidRDefault="009A38FA">
      <w:pPr>
        <w:pStyle w:val="TOC2"/>
        <w:rPr>
          <w:b w:val="0"/>
          <w:smallCaps w:val="0"/>
          <w:noProof/>
          <w:sz w:val="24"/>
          <w:szCs w:val="24"/>
          <w:lang w:val="en-CA" w:eastAsia="ja-JP"/>
        </w:rPr>
      </w:pPr>
      <w:r>
        <w:rPr>
          <w:noProof/>
        </w:rPr>
        <w:t>Customize Customer Invoice</w:t>
      </w:r>
      <w:r>
        <w:rPr>
          <w:noProof/>
        </w:rPr>
        <w:tab/>
      </w:r>
      <w:r>
        <w:rPr>
          <w:noProof/>
        </w:rPr>
        <w:fldChar w:fldCharType="begin"/>
      </w:r>
      <w:r>
        <w:rPr>
          <w:noProof/>
        </w:rPr>
        <w:instrText xml:space="preserve"> PAGEREF _Toc300833290 \h </w:instrText>
      </w:r>
      <w:r>
        <w:rPr>
          <w:noProof/>
        </w:rPr>
      </w:r>
      <w:r>
        <w:rPr>
          <w:noProof/>
        </w:rPr>
        <w:fldChar w:fldCharType="separate"/>
      </w:r>
      <w:r>
        <w:rPr>
          <w:noProof/>
        </w:rPr>
        <w:t>5</w:t>
      </w:r>
      <w:r>
        <w:rPr>
          <w:noProof/>
        </w:rPr>
        <w:fldChar w:fldCharType="end"/>
      </w:r>
    </w:p>
    <w:p w14:paraId="45752FDE" w14:textId="77777777" w:rsidR="009A38FA" w:rsidRDefault="009A38FA">
      <w:pPr>
        <w:pStyle w:val="TOC2"/>
        <w:rPr>
          <w:b w:val="0"/>
          <w:smallCaps w:val="0"/>
          <w:noProof/>
          <w:sz w:val="24"/>
          <w:szCs w:val="24"/>
          <w:lang w:val="en-CA" w:eastAsia="ja-JP"/>
        </w:rPr>
      </w:pPr>
      <w:r>
        <w:rPr>
          <w:noProof/>
        </w:rPr>
        <w:t>Set up Sales Taxes</w:t>
      </w:r>
      <w:r>
        <w:rPr>
          <w:noProof/>
        </w:rPr>
        <w:tab/>
      </w:r>
      <w:r>
        <w:rPr>
          <w:noProof/>
        </w:rPr>
        <w:fldChar w:fldCharType="begin"/>
      </w:r>
      <w:r>
        <w:rPr>
          <w:noProof/>
        </w:rPr>
        <w:instrText xml:space="preserve"> PAGEREF _Toc300833291 \h </w:instrText>
      </w:r>
      <w:r>
        <w:rPr>
          <w:noProof/>
        </w:rPr>
      </w:r>
      <w:r>
        <w:rPr>
          <w:noProof/>
        </w:rPr>
        <w:fldChar w:fldCharType="separate"/>
      </w:r>
      <w:r>
        <w:rPr>
          <w:noProof/>
        </w:rPr>
        <w:t>5</w:t>
      </w:r>
      <w:r>
        <w:rPr>
          <w:noProof/>
        </w:rPr>
        <w:fldChar w:fldCharType="end"/>
      </w:r>
    </w:p>
    <w:p w14:paraId="3BBA28F2" w14:textId="77777777" w:rsidR="009A38FA" w:rsidRDefault="009A38FA">
      <w:pPr>
        <w:pStyle w:val="TOC2"/>
        <w:rPr>
          <w:b w:val="0"/>
          <w:smallCaps w:val="0"/>
          <w:noProof/>
          <w:sz w:val="24"/>
          <w:szCs w:val="24"/>
          <w:lang w:val="en-CA" w:eastAsia="ja-JP"/>
        </w:rPr>
      </w:pPr>
      <w:r>
        <w:rPr>
          <w:noProof/>
        </w:rPr>
        <w:t>Setting up an Accountant</w:t>
      </w:r>
      <w:r>
        <w:rPr>
          <w:noProof/>
        </w:rPr>
        <w:tab/>
      </w:r>
      <w:r>
        <w:rPr>
          <w:noProof/>
        </w:rPr>
        <w:fldChar w:fldCharType="begin"/>
      </w:r>
      <w:r>
        <w:rPr>
          <w:noProof/>
        </w:rPr>
        <w:instrText xml:space="preserve"> PAGEREF _Toc300833292 \h </w:instrText>
      </w:r>
      <w:r>
        <w:rPr>
          <w:noProof/>
        </w:rPr>
      </w:r>
      <w:r>
        <w:rPr>
          <w:noProof/>
        </w:rPr>
        <w:fldChar w:fldCharType="separate"/>
      </w:r>
      <w:r>
        <w:rPr>
          <w:noProof/>
        </w:rPr>
        <w:t>5</w:t>
      </w:r>
      <w:r>
        <w:rPr>
          <w:noProof/>
        </w:rPr>
        <w:fldChar w:fldCharType="end"/>
      </w:r>
    </w:p>
    <w:p w14:paraId="6FC1A8D3" w14:textId="77777777" w:rsidR="009A38FA" w:rsidRDefault="009A38FA">
      <w:pPr>
        <w:pStyle w:val="TOC1"/>
        <w:tabs>
          <w:tab w:val="right" w:pos="8630"/>
        </w:tabs>
        <w:rPr>
          <w:b w:val="0"/>
          <w:caps w:val="0"/>
          <w:noProof/>
          <w:sz w:val="24"/>
          <w:szCs w:val="24"/>
          <w:u w:val="none"/>
          <w:lang w:val="en-CA" w:eastAsia="ja-JP"/>
        </w:rPr>
      </w:pPr>
      <w:r>
        <w:rPr>
          <w:noProof/>
        </w:rPr>
        <w:t>Accounts Receivable</w:t>
      </w:r>
      <w:r>
        <w:rPr>
          <w:noProof/>
        </w:rPr>
        <w:tab/>
      </w:r>
      <w:r>
        <w:rPr>
          <w:noProof/>
        </w:rPr>
        <w:fldChar w:fldCharType="begin"/>
      </w:r>
      <w:r>
        <w:rPr>
          <w:noProof/>
        </w:rPr>
        <w:instrText xml:space="preserve"> PAGEREF _Toc300833293 \h </w:instrText>
      </w:r>
      <w:r>
        <w:rPr>
          <w:noProof/>
        </w:rPr>
      </w:r>
      <w:r>
        <w:rPr>
          <w:noProof/>
        </w:rPr>
        <w:fldChar w:fldCharType="separate"/>
      </w:r>
      <w:r>
        <w:rPr>
          <w:noProof/>
        </w:rPr>
        <w:t>6</w:t>
      </w:r>
      <w:r>
        <w:rPr>
          <w:noProof/>
        </w:rPr>
        <w:fldChar w:fldCharType="end"/>
      </w:r>
    </w:p>
    <w:p w14:paraId="7376897B" w14:textId="77777777" w:rsidR="009A38FA" w:rsidRDefault="009A38FA">
      <w:pPr>
        <w:pStyle w:val="TOC2"/>
        <w:rPr>
          <w:b w:val="0"/>
          <w:smallCaps w:val="0"/>
          <w:noProof/>
          <w:sz w:val="24"/>
          <w:szCs w:val="24"/>
          <w:lang w:val="en-CA" w:eastAsia="ja-JP"/>
        </w:rPr>
      </w:pPr>
      <w:r>
        <w:rPr>
          <w:noProof/>
        </w:rPr>
        <w:t>Setting up a New Service</w:t>
      </w:r>
      <w:r>
        <w:rPr>
          <w:noProof/>
        </w:rPr>
        <w:tab/>
      </w:r>
      <w:r>
        <w:rPr>
          <w:noProof/>
        </w:rPr>
        <w:fldChar w:fldCharType="begin"/>
      </w:r>
      <w:r>
        <w:rPr>
          <w:noProof/>
        </w:rPr>
        <w:instrText xml:space="preserve"> PAGEREF _Toc300833294 \h </w:instrText>
      </w:r>
      <w:r>
        <w:rPr>
          <w:noProof/>
        </w:rPr>
      </w:r>
      <w:r>
        <w:rPr>
          <w:noProof/>
        </w:rPr>
        <w:fldChar w:fldCharType="separate"/>
      </w:r>
      <w:r>
        <w:rPr>
          <w:noProof/>
        </w:rPr>
        <w:t>6</w:t>
      </w:r>
      <w:r>
        <w:rPr>
          <w:noProof/>
        </w:rPr>
        <w:fldChar w:fldCharType="end"/>
      </w:r>
    </w:p>
    <w:p w14:paraId="25852401" w14:textId="77777777" w:rsidR="009A38FA" w:rsidRDefault="009A38FA">
      <w:pPr>
        <w:pStyle w:val="TOC2"/>
        <w:rPr>
          <w:b w:val="0"/>
          <w:smallCaps w:val="0"/>
          <w:noProof/>
          <w:sz w:val="24"/>
          <w:szCs w:val="24"/>
          <w:lang w:val="en-CA" w:eastAsia="ja-JP"/>
        </w:rPr>
      </w:pPr>
      <w:r>
        <w:rPr>
          <w:noProof/>
        </w:rPr>
        <w:t>Creating Customers</w:t>
      </w:r>
      <w:r>
        <w:rPr>
          <w:noProof/>
        </w:rPr>
        <w:tab/>
      </w:r>
      <w:r>
        <w:rPr>
          <w:noProof/>
        </w:rPr>
        <w:fldChar w:fldCharType="begin"/>
      </w:r>
      <w:r>
        <w:rPr>
          <w:noProof/>
        </w:rPr>
        <w:instrText xml:space="preserve"> PAGEREF _Toc300833295 \h </w:instrText>
      </w:r>
      <w:r>
        <w:rPr>
          <w:noProof/>
        </w:rPr>
      </w:r>
      <w:r>
        <w:rPr>
          <w:noProof/>
        </w:rPr>
        <w:fldChar w:fldCharType="separate"/>
      </w:r>
      <w:r>
        <w:rPr>
          <w:noProof/>
        </w:rPr>
        <w:t>6</w:t>
      </w:r>
      <w:r>
        <w:rPr>
          <w:noProof/>
        </w:rPr>
        <w:fldChar w:fldCharType="end"/>
      </w:r>
    </w:p>
    <w:p w14:paraId="7FC2F8A0" w14:textId="77777777" w:rsidR="009A38FA" w:rsidRDefault="009A38FA">
      <w:pPr>
        <w:pStyle w:val="TOC2"/>
        <w:rPr>
          <w:b w:val="0"/>
          <w:smallCaps w:val="0"/>
          <w:noProof/>
          <w:sz w:val="24"/>
          <w:szCs w:val="24"/>
          <w:lang w:val="en-CA" w:eastAsia="ja-JP"/>
        </w:rPr>
      </w:pPr>
      <w:r>
        <w:rPr>
          <w:noProof/>
        </w:rPr>
        <w:t>Creating Customer Invoices</w:t>
      </w:r>
      <w:r>
        <w:rPr>
          <w:noProof/>
        </w:rPr>
        <w:tab/>
      </w:r>
      <w:r>
        <w:rPr>
          <w:noProof/>
        </w:rPr>
        <w:fldChar w:fldCharType="begin"/>
      </w:r>
      <w:r>
        <w:rPr>
          <w:noProof/>
        </w:rPr>
        <w:instrText xml:space="preserve"> PAGEREF _Toc300833296 \h </w:instrText>
      </w:r>
      <w:r>
        <w:rPr>
          <w:noProof/>
        </w:rPr>
      </w:r>
      <w:r>
        <w:rPr>
          <w:noProof/>
        </w:rPr>
        <w:fldChar w:fldCharType="separate"/>
      </w:r>
      <w:r>
        <w:rPr>
          <w:noProof/>
        </w:rPr>
        <w:t>7</w:t>
      </w:r>
      <w:r>
        <w:rPr>
          <w:noProof/>
        </w:rPr>
        <w:fldChar w:fldCharType="end"/>
      </w:r>
    </w:p>
    <w:p w14:paraId="75C91027" w14:textId="77777777" w:rsidR="009A38FA" w:rsidRDefault="009A38FA">
      <w:pPr>
        <w:pStyle w:val="TOC2"/>
        <w:rPr>
          <w:b w:val="0"/>
          <w:smallCaps w:val="0"/>
          <w:noProof/>
          <w:sz w:val="24"/>
          <w:szCs w:val="24"/>
          <w:lang w:val="en-CA" w:eastAsia="ja-JP"/>
        </w:rPr>
      </w:pPr>
      <w:r>
        <w:rPr>
          <w:noProof/>
        </w:rPr>
        <w:t>Entering Delayed Charges</w:t>
      </w:r>
      <w:r>
        <w:rPr>
          <w:noProof/>
        </w:rPr>
        <w:tab/>
      </w:r>
      <w:r>
        <w:rPr>
          <w:noProof/>
        </w:rPr>
        <w:fldChar w:fldCharType="begin"/>
      </w:r>
      <w:r>
        <w:rPr>
          <w:noProof/>
        </w:rPr>
        <w:instrText xml:space="preserve"> PAGEREF _Toc300833297 \h </w:instrText>
      </w:r>
      <w:r>
        <w:rPr>
          <w:noProof/>
        </w:rPr>
      </w:r>
      <w:r>
        <w:rPr>
          <w:noProof/>
        </w:rPr>
        <w:fldChar w:fldCharType="separate"/>
      </w:r>
      <w:r>
        <w:rPr>
          <w:noProof/>
        </w:rPr>
        <w:t>7</w:t>
      </w:r>
      <w:r>
        <w:rPr>
          <w:noProof/>
        </w:rPr>
        <w:fldChar w:fldCharType="end"/>
      </w:r>
    </w:p>
    <w:p w14:paraId="3D7D9617" w14:textId="77777777" w:rsidR="009A38FA" w:rsidRDefault="009A38FA">
      <w:pPr>
        <w:pStyle w:val="TOC2"/>
        <w:rPr>
          <w:b w:val="0"/>
          <w:smallCaps w:val="0"/>
          <w:noProof/>
          <w:sz w:val="24"/>
          <w:szCs w:val="24"/>
          <w:lang w:val="en-CA" w:eastAsia="ja-JP"/>
        </w:rPr>
      </w:pPr>
      <w:r>
        <w:rPr>
          <w:noProof/>
        </w:rPr>
        <w:t>Creating Invoice from Delayed Charges</w:t>
      </w:r>
      <w:r>
        <w:rPr>
          <w:noProof/>
        </w:rPr>
        <w:tab/>
      </w:r>
      <w:r>
        <w:rPr>
          <w:noProof/>
        </w:rPr>
        <w:fldChar w:fldCharType="begin"/>
      </w:r>
      <w:r>
        <w:rPr>
          <w:noProof/>
        </w:rPr>
        <w:instrText xml:space="preserve"> PAGEREF _Toc300833298 \h </w:instrText>
      </w:r>
      <w:r>
        <w:rPr>
          <w:noProof/>
        </w:rPr>
      </w:r>
      <w:r>
        <w:rPr>
          <w:noProof/>
        </w:rPr>
        <w:fldChar w:fldCharType="separate"/>
      </w:r>
      <w:r>
        <w:rPr>
          <w:noProof/>
        </w:rPr>
        <w:t>7</w:t>
      </w:r>
      <w:r>
        <w:rPr>
          <w:noProof/>
        </w:rPr>
        <w:fldChar w:fldCharType="end"/>
      </w:r>
    </w:p>
    <w:p w14:paraId="15F3B5D1" w14:textId="77777777" w:rsidR="009A38FA" w:rsidRDefault="009A38FA">
      <w:pPr>
        <w:pStyle w:val="TOC2"/>
        <w:rPr>
          <w:b w:val="0"/>
          <w:smallCaps w:val="0"/>
          <w:noProof/>
          <w:sz w:val="24"/>
          <w:szCs w:val="24"/>
          <w:lang w:val="en-CA" w:eastAsia="ja-JP"/>
        </w:rPr>
      </w:pPr>
      <w:r>
        <w:rPr>
          <w:noProof/>
        </w:rPr>
        <w:t>Receiving Customer Payments</w:t>
      </w:r>
      <w:r>
        <w:rPr>
          <w:noProof/>
        </w:rPr>
        <w:tab/>
      </w:r>
      <w:r>
        <w:rPr>
          <w:noProof/>
        </w:rPr>
        <w:fldChar w:fldCharType="begin"/>
      </w:r>
      <w:r>
        <w:rPr>
          <w:noProof/>
        </w:rPr>
        <w:instrText xml:space="preserve"> PAGEREF _Toc300833299 \h </w:instrText>
      </w:r>
      <w:r>
        <w:rPr>
          <w:noProof/>
        </w:rPr>
      </w:r>
      <w:r>
        <w:rPr>
          <w:noProof/>
        </w:rPr>
        <w:fldChar w:fldCharType="separate"/>
      </w:r>
      <w:r>
        <w:rPr>
          <w:noProof/>
        </w:rPr>
        <w:t>8</w:t>
      </w:r>
      <w:r>
        <w:rPr>
          <w:noProof/>
        </w:rPr>
        <w:fldChar w:fldCharType="end"/>
      </w:r>
    </w:p>
    <w:p w14:paraId="4192D503" w14:textId="77777777" w:rsidR="009A38FA" w:rsidRDefault="009A38FA">
      <w:pPr>
        <w:pStyle w:val="TOC2"/>
        <w:rPr>
          <w:b w:val="0"/>
          <w:smallCaps w:val="0"/>
          <w:noProof/>
          <w:sz w:val="24"/>
          <w:szCs w:val="24"/>
          <w:lang w:val="en-CA" w:eastAsia="ja-JP"/>
        </w:rPr>
      </w:pPr>
      <w:r>
        <w:rPr>
          <w:noProof/>
        </w:rPr>
        <w:t>Creating Bank Deposits</w:t>
      </w:r>
      <w:r>
        <w:rPr>
          <w:noProof/>
        </w:rPr>
        <w:tab/>
      </w:r>
      <w:r>
        <w:rPr>
          <w:noProof/>
        </w:rPr>
        <w:fldChar w:fldCharType="begin"/>
      </w:r>
      <w:r>
        <w:rPr>
          <w:noProof/>
        </w:rPr>
        <w:instrText xml:space="preserve"> PAGEREF _Toc300833300 \h </w:instrText>
      </w:r>
      <w:r>
        <w:rPr>
          <w:noProof/>
        </w:rPr>
      </w:r>
      <w:r>
        <w:rPr>
          <w:noProof/>
        </w:rPr>
        <w:fldChar w:fldCharType="separate"/>
      </w:r>
      <w:r>
        <w:rPr>
          <w:noProof/>
        </w:rPr>
        <w:t>8</w:t>
      </w:r>
      <w:r>
        <w:rPr>
          <w:noProof/>
        </w:rPr>
        <w:fldChar w:fldCharType="end"/>
      </w:r>
    </w:p>
    <w:p w14:paraId="3902B5DF" w14:textId="77777777" w:rsidR="009A38FA" w:rsidRDefault="009A38FA">
      <w:pPr>
        <w:pStyle w:val="TOC1"/>
        <w:tabs>
          <w:tab w:val="right" w:pos="8630"/>
        </w:tabs>
        <w:rPr>
          <w:b w:val="0"/>
          <w:caps w:val="0"/>
          <w:noProof/>
          <w:sz w:val="24"/>
          <w:szCs w:val="24"/>
          <w:u w:val="none"/>
          <w:lang w:val="en-CA" w:eastAsia="ja-JP"/>
        </w:rPr>
      </w:pPr>
      <w:r>
        <w:rPr>
          <w:noProof/>
        </w:rPr>
        <w:t>Accounts Payable</w:t>
      </w:r>
      <w:r>
        <w:rPr>
          <w:noProof/>
        </w:rPr>
        <w:tab/>
      </w:r>
      <w:r>
        <w:rPr>
          <w:noProof/>
        </w:rPr>
        <w:fldChar w:fldCharType="begin"/>
      </w:r>
      <w:r>
        <w:rPr>
          <w:noProof/>
        </w:rPr>
        <w:instrText xml:space="preserve"> PAGEREF _Toc300833301 \h </w:instrText>
      </w:r>
      <w:r>
        <w:rPr>
          <w:noProof/>
        </w:rPr>
      </w:r>
      <w:r>
        <w:rPr>
          <w:noProof/>
        </w:rPr>
        <w:fldChar w:fldCharType="separate"/>
      </w:r>
      <w:r>
        <w:rPr>
          <w:noProof/>
        </w:rPr>
        <w:t>9</w:t>
      </w:r>
      <w:r>
        <w:rPr>
          <w:noProof/>
        </w:rPr>
        <w:fldChar w:fldCharType="end"/>
      </w:r>
    </w:p>
    <w:p w14:paraId="3808076D" w14:textId="77777777" w:rsidR="009A38FA" w:rsidRDefault="009A38FA">
      <w:pPr>
        <w:pStyle w:val="TOC2"/>
        <w:rPr>
          <w:b w:val="0"/>
          <w:smallCaps w:val="0"/>
          <w:noProof/>
          <w:sz w:val="24"/>
          <w:szCs w:val="24"/>
          <w:lang w:val="en-CA" w:eastAsia="ja-JP"/>
        </w:rPr>
      </w:pPr>
      <w:r>
        <w:rPr>
          <w:noProof/>
        </w:rPr>
        <w:t>Creating Suppliers</w:t>
      </w:r>
      <w:r>
        <w:rPr>
          <w:noProof/>
        </w:rPr>
        <w:tab/>
      </w:r>
      <w:r>
        <w:rPr>
          <w:noProof/>
        </w:rPr>
        <w:fldChar w:fldCharType="begin"/>
      </w:r>
      <w:r>
        <w:rPr>
          <w:noProof/>
        </w:rPr>
        <w:instrText xml:space="preserve"> PAGEREF _Toc300833302 \h </w:instrText>
      </w:r>
      <w:r>
        <w:rPr>
          <w:noProof/>
        </w:rPr>
      </w:r>
      <w:r>
        <w:rPr>
          <w:noProof/>
        </w:rPr>
        <w:fldChar w:fldCharType="separate"/>
      </w:r>
      <w:r>
        <w:rPr>
          <w:noProof/>
        </w:rPr>
        <w:t>9</w:t>
      </w:r>
      <w:r>
        <w:rPr>
          <w:noProof/>
        </w:rPr>
        <w:fldChar w:fldCharType="end"/>
      </w:r>
    </w:p>
    <w:p w14:paraId="2711AB27" w14:textId="77777777" w:rsidR="009A38FA" w:rsidRDefault="009A38FA">
      <w:pPr>
        <w:pStyle w:val="TOC2"/>
        <w:rPr>
          <w:b w:val="0"/>
          <w:smallCaps w:val="0"/>
          <w:noProof/>
          <w:sz w:val="24"/>
          <w:szCs w:val="24"/>
          <w:lang w:val="en-CA" w:eastAsia="ja-JP"/>
        </w:rPr>
      </w:pPr>
      <w:r>
        <w:rPr>
          <w:noProof/>
        </w:rPr>
        <w:t>Entering Supplier Invoices</w:t>
      </w:r>
      <w:r>
        <w:rPr>
          <w:noProof/>
        </w:rPr>
        <w:tab/>
      </w:r>
      <w:r>
        <w:rPr>
          <w:noProof/>
        </w:rPr>
        <w:fldChar w:fldCharType="begin"/>
      </w:r>
      <w:r>
        <w:rPr>
          <w:noProof/>
        </w:rPr>
        <w:instrText xml:space="preserve"> PAGEREF _Toc300833303 \h </w:instrText>
      </w:r>
      <w:r>
        <w:rPr>
          <w:noProof/>
        </w:rPr>
      </w:r>
      <w:r>
        <w:rPr>
          <w:noProof/>
        </w:rPr>
        <w:fldChar w:fldCharType="separate"/>
      </w:r>
      <w:r>
        <w:rPr>
          <w:noProof/>
        </w:rPr>
        <w:t>9</w:t>
      </w:r>
      <w:r>
        <w:rPr>
          <w:noProof/>
        </w:rPr>
        <w:fldChar w:fldCharType="end"/>
      </w:r>
    </w:p>
    <w:p w14:paraId="6BDFC6BD" w14:textId="77777777" w:rsidR="009A38FA" w:rsidRDefault="009A38FA">
      <w:pPr>
        <w:pStyle w:val="TOC2"/>
        <w:rPr>
          <w:b w:val="0"/>
          <w:smallCaps w:val="0"/>
          <w:noProof/>
          <w:sz w:val="24"/>
          <w:szCs w:val="24"/>
          <w:lang w:val="en-CA" w:eastAsia="ja-JP"/>
        </w:rPr>
      </w:pPr>
      <w:r>
        <w:rPr>
          <w:noProof/>
        </w:rPr>
        <w:t>Paying Supplier Invoices</w:t>
      </w:r>
      <w:r>
        <w:rPr>
          <w:noProof/>
        </w:rPr>
        <w:tab/>
      </w:r>
      <w:r>
        <w:rPr>
          <w:noProof/>
        </w:rPr>
        <w:fldChar w:fldCharType="begin"/>
      </w:r>
      <w:r>
        <w:rPr>
          <w:noProof/>
        </w:rPr>
        <w:instrText xml:space="preserve"> PAGEREF _Toc300833304 \h </w:instrText>
      </w:r>
      <w:r>
        <w:rPr>
          <w:noProof/>
        </w:rPr>
      </w:r>
      <w:r>
        <w:rPr>
          <w:noProof/>
        </w:rPr>
        <w:fldChar w:fldCharType="separate"/>
      </w:r>
      <w:r>
        <w:rPr>
          <w:noProof/>
        </w:rPr>
        <w:t>9</w:t>
      </w:r>
      <w:r>
        <w:rPr>
          <w:noProof/>
        </w:rPr>
        <w:fldChar w:fldCharType="end"/>
      </w:r>
    </w:p>
    <w:p w14:paraId="02D83D1F" w14:textId="77777777" w:rsidR="009A38FA" w:rsidRDefault="009A38FA">
      <w:pPr>
        <w:pStyle w:val="TOC2"/>
        <w:rPr>
          <w:b w:val="0"/>
          <w:smallCaps w:val="0"/>
          <w:noProof/>
          <w:sz w:val="24"/>
          <w:szCs w:val="24"/>
          <w:lang w:val="en-CA" w:eastAsia="ja-JP"/>
        </w:rPr>
      </w:pPr>
      <w:r>
        <w:rPr>
          <w:noProof/>
        </w:rPr>
        <w:t>Creating an Expense Cheque</w:t>
      </w:r>
      <w:r>
        <w:rPr>
          <w:noProof/>
        </w:rPr>
        <w:tab/>
      </w:r>
      <w:r>
        <w:rPr>
          <w:noProof/>
        </w:rPr>
        <w:fldChar w:fldCharType="begin"/>
      </w:r>
      <w:r>
        <w:rPr>
          <w:noProof/>
        </w:rPr>
        <w:instrText xml:space="preserve"> PAGEREF _Toc300833305 \h </w:instrText>
      </w:r>
      <w:r>
        <w:rPr>
          <w:noProof/>
        </w:rPr>
      </w:r>
      <w:r>
        <w:rPr>
          <w:noProof/>
        </w:rPr>
        <w:fldChar w:fldCharType="separate"/>
      </w:r>
      <w:r>
        <w:rPr>
          <w:noProof/>
        </w:rPr>
        <w:t>10</w:t>
      </w:r>
      <w:r>
        <w:rPr>
          <w:noProof/>
        </w:rPr>
        <w:fldChar w:fldCharType="end"/>
      </w:r>
    </w:p>
    <w:p w14:paraId="3CAD7680" w14:textId="77777777" w:rsidR="009A38FA" w:rsidRDefault="009A38FA">
      <w:pPr>
        <w:pStyle w:val="TOC1"/>
        <w:tabs>
          <w:tab w:val="right" w:pos="8630"/>
        </w:tabs>
        <w:rPr>
          <w:b w:val="0"/>
          <w:caps w:val="0"/>
          <w:noProof/>
          <w:sz w:val="24"/>
          <w:szCs w:val="24"/>
          <w:u w:val="none"/>
          <w:lang w:val="en-CA" w:eastAsia="ja-JP"/>
        </w:rPr>
      </w:pPr>
      <w:r>
        <w:rPr>
          <w:noProof/>
        </w:rPr>
        <w:t>Automating in QBO</w:t>
      </w:r>
      <w:r>
        <w:rPr>
          <w:noProof/>
        </w:rPr>
        <w:tab/>
      </w:r>
      <w:r>
        <w:rPr>
          <w:noProof/>
        </w:rPr>
        <w:fldChar w:fldCharType="begin"/>
      </w:r>
      <w:r>
        <w:rPr>
          <w:noProof/>
        </w:rPr>
        <w:instrText xml:space="preserve"> PAGEREF _Toc300833306 \h </w:instrText>
      </w:r>
      <w:r>
        <w:rPr>
          <w:noProof/>
        </w:rPr>
      </w:r>
      <w:r>
        <w:rPr>
          <w:noProof/>
        </w:rPr>
        <w:fldChar w:fldCharType="separate"/>
      </w:r>
      <w:r>
        <w:rPr>
          <w:noProof/>
        </w:rPr>
        <w:t>11</w:t>
      </w:r>
      <w:r>
        <w:rPr>
          <w:noProof/>
        </w:rPr>
        <w:fldChar w:fldCharType="end"/>
      </w:r>
    </w:p>
    <w:p w14:paraId="65A7D4BB" w14:textId="77777777" w:rsidR="009A38FA" w:rsidRDefault="009A38FA">
      <w:pPr>
        <w:pStyle w:val="TOC2"/>
        <w:rPr>
          <w:b w:val="0"/>
          <w:smallCaps w:val="0"/>
          <w:noProof/>
          <w:sz w:val="24"/>
          <w:szCs w:val="24"/>
          <w:lang w:val="en-CA" w:eastAsia="ja-JP"/>
        </w:rPr>
      </w:pPr>
      <w:r>
        <w:rPr>
          <w:noProof/>
        </w:rPr>
        <w:t>Create Recurring Customer Invoice</w:t>
      </w:r>
      <w:r>
        <w:rPr>
          <w:noProof/>
        </w:rPr>
        <w:tab/>
      </w:r>
      <w:r>
        <w:rPr>
          <w:noProof/>
        </w:rPr>
        <w:fldChar w:fldCharType="begin"/>
      </w:r>
      <w:r>
        <w:rPr>
          <w:noProof/>
        </w:rPr>
        <w:instrText xml:space="preserve"> PAGEREF _Toc300833307 \h </w:instrText>
      </w:r>
      <w:r>
        <w:rPr>
          <w:noProof/>
        </w:rPr>
      </w:r>
      <w:r>
        <w:rPr>
          <w:noProof/>
        </w:rPr>
        <w:fldChar w:fldCharType="separate"/>
      </w:r>
      <w:r>
        <w:rPr>
          <w:noProof/>
        </w:rPr>
        <w:t>11</w:t>
      </w:r>
      <w:r>
        <w:rPr>
          <w:noProof/>
        </w:rPr>
        <w:fldChar w:fldCharType="end"/>
      </w:r>
    </w:p>
    <w:p w14:paraId="7298FEAB" w14:textId="77777777" w:rsidR="009A38FA" w:rsidRDefault="009A38FA">
      <w:pPr>
        <w:pStyle w:val="TOC2"/>
        <w:rPr>
          <w:b w:val="0"/>
          <w:smallCaps w:val="0"/>
          <w:noProof/>
          <w:sz w:val="24"/>
          <w:szCs w:val="24"/>
          <w:lang w:val="en-CA" w:eastAsia="ja-JP"/>
        </w:rPr>
      </w:pPr>
      <w:r>
        <w:rPr>
          <w:noProof/>
        </w:rPr>
        <w:t>Create Recurring Vendor Expenses</w:t>
      </w:r>
      <w:r>
        <w:rPr>
          <w:noProof/>
        </w:rPr>
        <w:tab/>
      </w:r>
      <w:r>
        <w:rPr>
          <w:noProof/>
        </w:rPr>
        <w:fldChar w:fldCharType="begin"/>
      </w:r>
      <w:r>
        <w:rPr>
          <w:noProof/>
        </w:rPr>
        <w:instrText xml:space="preserve"> PAGEREF _Toc300833308 \h </w:instrText>
      </w:r>
      <w:r>
        <w:rPr>
          <w:noProof/>
        </w:rPr>
      </w:r>
      <w:r>
        <w:rPr>
          <w:noProof/>
        </w:rPr>
        <w:fldChar w:fldCharType="separate"/>
      </w:r>
      <w:r>
        <w:rPr>
          <w:noProof/>
        </w:rPr>
        <w:t>11</w:t>
      </w:r>
      <w:r>
        <w:rPr>
          <w:noProof/>
        </w:rPr>
        <w:fldChar w:fldCharType="end"/>
      </w:r>
    </w:p>
    <w:p w14:paraId="726EE62C" w14:textId="77777777" w:rsidR="009A38FA" w:rsidRDefault="009A38FA">
      <w:pPr>
        <w:pStyle w:val="TOC1"/>
        <w:tabs>
          <w:tab w:val="right" w:pos="8630"/>
        </w:tabs>
        <w:rPr>
          <w:b w:val="0"/>
          <w:caps w:val="0"/>
          <w:noProof/>
          <w:sz w:val="24"/>
          <w:szCs w:val="24"/>
          <w:u w:val="none"/>
          <w:lang w:val="en-CA" w:eastAsia="ja-JP"/>
        </w:rPr>
      </w:pPr>
      <w:r>
        <w:rPr>
          <w:noProof/>
        </w:rPr>
        <w:t>Company Administration</w:t>
      </w:r>
      <w:r>
        <w:rPr>
          <w:noProof/>
        </w:rPr>
        <w:tab/>
      </w:r>
      <w:r>
        <w:rPr>
          <w:noProof/>
        </w:rPr>
        <w:fldChar w:fldCharType="begin"/>
      </w:r>
      <w:r>
        <w:rPr>
          <w:noProof/>
        </w:rPr>
        <w:instrText xml:space="preserve"> PAGEREF _Toc300833309 \h </w:instrText>
      </w:r>
      <w:r>
        <w:rPr>
          <w:noProof/>
        </w:rPr>
      </w:r>
      <w:r>
        <w:rPr>
          <w:noProof/>
        </w:rPr>
        <w:fldChar w:fldCharType="separate"/>
      </w:r>
      <w:r>
        <w:rPr>
          <w:noProof/>
        </w:rPr>
        <w:t>12</w:t>
      </w:r>
      <w:r>
        <w:rPr>
          <w:noProof/>
        </w:rPr>
        <w:fldChar w:fldCharType="end"/>
      </w:r>
    </w:p>
    <w:p w14:paraId="23811029" w14:textId="77777777" w:rsidR="009A38FA" w:rsidRDefault="009A38FA">
      <w:pPr>
        <w:pStyle w:val="TOC2"/>
        <w:rPr>
          <w:b w:val="0"/>
          <w:smallCaps w:val="0"/>
          <w:noProof/>
          <w:sz w:val="24"/>
          <w:szCs w:val="24"/>
          <w:lang w:val="en-CA" w:eastAsia="ja-JP"/>
        </w:rPr>
      </w:pPr>
      <w:r>
        <w:rPr>
          <w:noProof/>
        </w:rPr>
        <w:t>Setting up a New User</w:t>
      </w:r>
      <w:r>
        <w:rPr>
          <w:noProof/>
        </w:rPr>
        <w:tab/>
      </w:r>
      <w:r>
        <w:rPr>
          <w:noProof/>
        </w:rPr>
        <w:fldChar w:fldCharType="begin"/>
      </w:r>
      <w:r>
        <w:rPr>
          <w:noProof/>
        </w:rPr>
        <w:instrText xml:space="preserve"> PAGEREF _Toc300833310 \h </w:instrText>
      </w:r>
      <w:r>
        <w:rPr>
          <w:noProof/>
        </w:rPr>
      </w:r>
      <w:r>
        <w:rPr>
          <w:noProof/>
        </w:rPr>
        <w:fldChar w:fldCharType="separate"/>
      </w:r>
      <w:r>
        <w:rPr>
          <w:noProof/>
        </w:rPr>
        <w:t>12</w:t>
      </w:r>
      <w:r>
        <w:rPr>
          <w:noProof/>
        </w:rPr>
        <w:fldChar w:fldCharType="end"/>
      </w:r>
    </w:p>
    <w:p w14:paraId="2955B735" w14:textId="77777777" w:rsidR="009A38FA" w:rsidRDefault="009A38FA">
      <w:pPr>
        <w:pStyle w:val="TOC1"/>
        <w:tabs>
          <w:tab w:val="right" w:pos="8630"/>
        </w:tabs>
        <w:rPr>
          <w:b w:val="0"/>
          <w:caps w:val="0"/>
          <w:noProof/>
          <w:sz w:val="24"/>
          <w:szCs w:val="24"/>
          <w:u w:val="none"/>
          <w:lang w:val="en-CA" w:eastAsia="ja-JP"/>
        </w:rPr>
      </w:pPr>
      <w:r>
        <w:rPr>
          <w:noProof/>
        </w:rPr>
        <w:t>Advanced Learning</w:t>
      </w:r>
      <w:r>
        <w:rPr>
          <w:noProof/>
        </w:rPr>
        <w:tab/>
      </w:r>
      <w:r>
        <w:rPr>
          <w:noProof/>
        </w:rPr>
        <w:fldChar w:fldCharType="begin"/>
      </w:r>
      <w:r>
        <w:rPr>
          <w:noProof/>
        </w:rPr>
        <w:instrText xml:space="preserve"> PAGEREF _Toc300833311 \h </w:instrText>
      </w:r>
      <w:r>
        <w:rPr>
          <w:noProof/>
        </w:rPr>
      </w:r>
      <w:r>
        <w:rPr>
          <w:noProof/>
        </w:rPr>
        <w:fldChar w:fldCharType="separate"/>
      </w:r>
      <w:r>
        <w:rPr>
          <w:noProof/>
        </w:rPr>
        <w:t>12</w:t>
      </w:r>
      <w:r>
        <w:rPr>
          <w:noProof/>
        </w:rPr>
        <w:fldChar w:fldCharType="end"/>
      </w:r>
    </w:p>
    <w:p w14:paraId="58623C93" w14:textId="77777777" w:rsidR="009A38FA" w:rsidRDefault="009A38FA">
      <w:pPr>
        <w:pStyle w:val="TOC2"/>
        <w:rPr>
          <w:b w:val="0"/>
          <w:smallCaps w:val="0"/>
          <w:noProof/>
          <w:sz w:val="24"/>
          <w:szCs w:val="24"/>
          <w:lang w:val="en-CA" w:eastAsia="ja-JP"/>
        </w:rPr>
      </w:pPr>
      <w:r>
        <w:rPr>
          <w:noProof/>
        </w:rPr>
        <w:lastRenderedPageBreak/>
        <w:t>Journal Entries</w:t>
      </w:r>
      <w:r>
        <w:rPr>
          <w:noProof/>
        </w:rPr>
        <w:tab/>
      </w:r>
      <w:r>
        <w:rPr>
          <w:noProof/>
        </w:rPr>
        <w:fldChar w:fldCharType="begin"/>
      </w:r>
      <w:r>
        <w:rPr>
          <w:noProof/>
        </w:rPr>
        <w:instrText xml:space="preserve"> PAGEREF _Toc300833312 \h </w:instrText>
      </w:r>
      <w:r>
        <w:rPr>
          <w:noProof/>
        </w:rPr>
      </w:r>
      <w:r>
        <w:rPr>
          <w:noProof/>
        </w:rPr>
        <w:fldChar w:fldCharType="separate"/>
      </w:r>
      <w:r>
        <w:rPr>
          <w:noProof/>
        </w:rPr>
        <w:t>12</w:t>
      </w:r>
      <w:r>
        <w:rPr>
          <w:noProof/>
        </w:rPr>
        <w:fldChar w:fldCharType="end"/>
      </w:r>
    </w:p>
    <w:p w14:paraId="4BBAC8D1" w14:textId="77777777" w:rsidR="009A38FA" w:rsidRDefault="009A38FA">
      <w:pPr>
        <w:pStyle w:val="TOC2"/>
        <w:rPr>
          <w:b w:val="0"/>
          <w:smallCaps w:val="0"/>
          <w:noProof/>
          <w:sz w:val="24"/>
          <w:szCs w:val="24"/>
          <w:lang w:val="en-CA" w:eastAsia="ja-JP"/>
        </w:rPr>
      </w:pPr>
      <w:r>
        <w:rPr>
          <w:noProof/>
        </w:rPr>
        <w:t>Bank Reconciliation</w:t>
      </w:r>
      <w:r>
        <w:rPr>
          <w:noProof/>
        </w:rPr>
        <w:tab/>
      </w:r>
      <w:r>
        <w:rPr>
          <w:noProof/>
        </w:rPr>
        <w:fldChar w:fldCharType="begin"/>
      </w:r>
      <w:r>
        <w:rPr>
          <w:noProof/>
        </w:rPr>
        <w:instrText xml:space="preserve"> PAGEREF _Toc300833313 \h </w:instrText>
      </w:r>
      <w:r>
        <w:rPr>
          <w:noProof/>
        </w:rPr>
      </w:r>
      <w:r>
        <w:rPr>
          <w:noProof/>
        </w:rPr>
        <w:fldChar w:fldCharType="separate"/>
      </w:r>
      <w:r>
        <w:rPr>
          <w:noProof/>
        </w:rPr>
        <w:t>12</w:t>
      </w:r>
      <w:r>
        <w:rPr>
          <w:noProof/>
        </w:rPr>
        <w:fldChar w:fldCharType="end"/>
      </w:r>
    </w:p>
    <w:p w14:paraId="57B6C59A" w14:textId="77777777" w:rsidR="009A38FA" w:rsidRDefault="009A38FA">
      <w:pPr>
        <w:pStyle w:val="TOC2"/>
        <w:rPr>
          <w:b w:val="0"/>
          <w:smallCaps w:val="0"/>
          <w:noProof/>
          <w:sz w:val="24"/>
          <w:szCs w:val="24"/>
          <w:lang w:val="en-CA" w:eastAsia="ja-JP"/>
        </w:rPr>
      </w:pPr>
      <w:r>
        <w:rPr>
          <w:noProof/>
        </w:rPr>
        <w:t>Filing Sales Taxes</w:t>
      </w:r>
      <w:r>
        <w:rPr>
          <w:noProof/>
        </w:rPr>
        <w:tab/>
      </w:r>
      <w:r>
        <w:rPr>
          <w:noProof/>
        </w:rPr>
        <w:fldChar w:fldCharType="begin"/>
      </w:r>
      <w:r>
        <w:rPr>
          <w:noProof/>
        </w:rPr>
        <w:instrText xml:space="preserve"> PAGEREF _Toc300833314 \h </w:instrText>
      </w:r>
      <w:r>
        <w:rPr>
          <w:noProof/>
        </w:rPr>
      </w:r>
      <w:r>
        <w:rPr>
          <w:noProof/>
        </w:rPr>
        <w:fldChar w:fldCharType="separate"/>
      </w:r>
      <w:r>
        <w:rPr>
          <w:noProof/>
        </w:rPr>
        <w:t>12</w:t>
      </w:r>
      <w:r>
        <w:rPr>
          <w:noProof/>
        </w:rPr>
        <w:fldChar w:fldCharType="end"/>
      </w:r>
    </w:p>
    <w:p w14:paraId="19C79052" w14:textId="77777777" w:rsidR="009A38FA" w:rsidRDefault="009A38FA">
      <w:pPr>
        <w:pStyle w:val="TOC1"/>
        <w:tabs>
          <w:tab w:val="right" w:pos="8630"/>
        </w:tabs>
        <w:rPr>
          <w:b w:val="0"/>
          <w:caps w:val="0"/>
          <w:noProof/>
          <w:sz w:val="24"/>
          <w:szCs w:val="24"/>
          <w:u w:val="none"/>
          <w:lang w:val="en-CA" w:eastAsia="ja-JP"/>
        </w:rPr>
      </w:pPr>
      <w:r>
        <w:rPr>
          <w:noProof/>
        </w:rPr>
        <w:t>Reporting</w:t>
      </w:r>
      <w:r>
        <w:rPr>
          <w:noProof/>
        </w:rPr>
        <w:tab/>
      </w:r>
      <w:r>
        <w:rPr>
          <w:noProof/>
        </w:rPr>
        <w:fldChar w:fldCharType="begin"/>
      </w:r>
      <w:r>
        <w:rPr>
          <w:noProof/>
        </w:rPr>
        <w:instrText xml:space="preserve"> PAGEREF _Toc300833315 \h </w:instrText>
      </w:r>
      <w:r>
        <w:rPr>
          <w:noProof/>
        </w:rPr>
      </w:r>
      <w:r>
        <w:rPr>
          <w:noProof/>
        </w:rPr>
        <w:fldChar w:fldCharType="separate"/>
      </w:r>
      <w:r>
        <w:rPr>
          <w:noProof/>
        </w:rPr>
        <w:t>13</w:t>
      </w:r>
      <w:r>
        <w:rPr>
          <w:noProof/>
        </w:rPr>
        <w:fldChar w:fldCharType="end"/>
      </w:r>
    </w:p>
    <w:p w14:paraId="17F8586F" w14:textId="77777777" w:rsidR="009A38FA" w:rsidRDefault="009A38FA">
      <w:pPr>
        <w:pStyle w:val="TOC2"/>
        <w:rPr>
          <w:b w:val="0"/>
          <w:smallCaps w:val="0"/>
          <w:noProof/>
          <w:sz w:val="24"/>
          <w:szCs w:val="24"/>
          <w:lang w:val="en-CA" w:eastAsia="ja-JP"/>
        </w:rPr>
      </w:pPr>
      <w:r>
        <w:rPr>
          <w:noProof/>
        </w:rPr>
        <w:t>Running Balance Sheet and Income Statement</w:t>
      </w:r>
      <w:r>
        <w:rPr>
          <w:noProof/>
        </w:rPr>
        <w:tab/>
      </w:r>
      <w:r>
        <w:rPr>
          <w:noProof/>
        </w:rPr>
        <w:fldChar w:fldCharType="begin"/>
      </w:r>
      <w:r>
        <w:rPr>
          <w:noProof/>
        </w:rPr>
        <w:instrText xml:space="preserve"> PAGEREF _Toc300833316 \h </w:instrText>
      </w:r>
      <w:r>
        <w:rPr>
          <w:noProof/>
        </w:rPr>
      </w:r>
      <w:r>
        <w:rPr>
          <w:noProof/>
        </w:rPr>
        <w:fldChar w:fldCharType="separate"/>
      </w:r>
      <w:r>
        <w:rPr>
          <w:noProof/>
        </w:rPr>
        <w:t>13</w:t>
      </w:r>
      <w:r>
        <w:rPr>
          <w:noProof/>
        </w:rPr>
        <w:fldChar w:fldCharType="end"/>
      </w:r>
    </w:p>
    <w:p w14:paraId="2D65481B" w14:textId="77777777" w:rsidR="009A38FA" w:rsidRDefault="009A38FA">
      <w:pPr>
        <w:pStyle w:val="TOC2"/>
        <w:rPr>
          <w:b w:val="0"/>
          <w:smallCaps w:val="0"/>
          <w:noProof/>
          <w:sz w:val="24"/>
          <w:szCs w:val="24"/>
          <w:lang w:val="en-CA" w:eastAsia="ja-JP"/>
        </w:rPr>
      </w:pPr>
      <w:r>
        <w:rPr>
          <w:noProof/>
        </w:rPr>
        <w:t>Customizing Content of a Report</w:t>
      </w:r>
      <w:r>
        <w:rPr>
          <w:noProof/>
        </w:rPr>
        <w:tab/>
      </w:r>
      <w:r>
        <w:rPr>
          <w:noProof/>
        </w:rPr>
        <w:fldChar w:fldCharType="begin"/>
      </w:r>
      <w:r>
        <w:rPr>
          <w:noProof/>
        </w:rPr>
        <w:instrText xml:space="preserve"> PAGEREF _Toc300833317 \h </w:instrText>
      </w:r>
      <w:r>
        <w:rPr>
          <w:noProof/>
        </w:rPr>
      </w:r>
      <w:r>
        <w:rPr>
          <w:noProof/>
        </w:rPr>
        <w:fldChar w:fldCharType="separate"/>
      </w:r>
      <w:r>
        <w:rPr>
          <w:noProof/>
        </w:rPr>
        <w:t>13</w:t>
      </w:r>
      <w:r>
        <w:rPr>
          <w:noProof/>
        </w:rPr>
        <w:fldChar w:fldCharType="end"/>
      </w:r>
    </w:p>
    <w:p w14:paraId="218C0CFA" w14:textId="77777777" w:rsidR="009A38FA" w:rsidRDefault="009A38FA">
      <w:pPr>
        <w:pStyle w:val="TOC2"/>
        <w:rPr>
          <w:b w:val="0"/>
          <w:smallCaps w:val="0"/>
          <w:noProof/>
          <w:sz w:val="24"/>
          <w:szCs w:val="24"/>
          <w:lang w:val="en-CA" w:eastAsia="ja-JP"/>
        </w:rPr>
      </w:pPr>
      <w:r>
        <w:rPr>
          <w:noProof/>
        </w:rPr>
        <w:t>Exporting Reports to Excel</w:t>
      </w:r>
      <w:r>
        <w:rPr>
          <w:noProof/>
        </w:rPr>
        <w:tab/>
      </w:r>
      <w:r>
        <w:rPr>
          <w:noProof/>
        </w:rPr>
        <w:fldChar w:fldCharType="begin"/>
      </w:r>
      <w:r>
        <w:rPr>
          <w:noProof/>
        </w:rPr>
        <w:instrText xml:space="preserve"> PAGEREF _Toc300833318 \h </w:instrText>
      </w:r>
      <w:r>
        <w:rPr>
          <w:noProof/>
        </w:rPr>
      </w:r>
      <w:r>
        <w:rPr>
          <w:noProof/>
        </w:rPr>
        <w:fldChar w:fldCharType="separate"/>
      </w:r>
      <w:r>
        <w:rPr>
          <w:noProof/>
        </w:rPr>
        <w:t>13</w:t>
      </w:r>
      <w:r>
        <w:rPr>
          <w:noProof/>
        </w:rPr>
        <w:fldChar w:fldCharType="end"/>
      </w:r>
    </w:p>
    <w:p w14:paraId="14DA8C25" w14:textId="77777777" w:rsidR="009A38FA" w:rsidRDefault="009A38FA">
      <w:pPr>
        <w:pStyle w:val="TOC2"/>
        <w:rPr>
          <w:b w:val="0"/>
          <w:smallCaps w:val="0"/>
          <w:noProof/>
          <w:sz w:val="24"/>
          <w:szCs w:val="24"/>
          <w:lang w:val="en-CA" w:eastAsia="ja-JP"/>
        </w:rPr>
      </w:pPr>
      <w:r>
        <w:rPr>
          <w:noProof/>
        </w:rPr>
        <w:t>Create an Automated Report</w:t>
      </w:r>
      <w:r>
        <w:rPr>
          <w:noProof/>
        </w:rPr>
        <w:tab/>
      </w:r>
      <w:r>
        <w:rPr>
          <w:noProof/>
        </w:rPr>
        <w:fldChar w:fldCharType="begin"/>
      </w:r>
      <w:r>
        <w:rPr>
          <w:noProof/>
        </w:rPr>
        <w:instrText xml:space="preserve"> PAGEREF _Toc300833319 \h </w:instrText>
      </w:r>
      <w:r>
        <w:rPr>
          <w:noProof/>
        </w:rPr>
      </w:r>
      <w:r>
        <w:rPr>
          <w:noProof/>
        </w:rPr>
        <w:fldChar w:fldCharType="separate"/>
      </w:r>
      <w:r>
        <w:rPr>
          <w:noProof/>
        </w:rPr>
        <w:t>13</w:t>
      </w:r>
      <w:r>
        <w:rPr>
          <w:noProof/>
        </w:rPr>
        <w:fldChar w:fldCharType="end"/>
      </w:r>
    </w:p>
    <w:p w14:paraId="46EDE90C" w14:textId="77777777" w:rsidR="009E07DD" w:rsidRDefault="004B604B" w:rsidP="00BD56AC">
      <w:pPr>
        <w:pStyle w:val="Heading1"/>
      </w:pPr>
      <w:r>
        <w:fldChar w:fldCharType="end"/>
      </w:r>
    </w:p>
    <w:p w14:paraId="4B5138E0" w14:textId="77777777" w:rsidR="009E07DD" w:rsidRDefault="009E07DD">
      <w:pPr>
        <w:rPr>
          <w:rFonts w:asciiTheme="majorHAnsi" w:eastAsiaTheme="majorEastAsia" w:hAnsiTheme="majorHAnsi" w:cstheme="majorBidi"/>
          <w:b/>
          <w:bCs/>
          <w:color w:val="345A8A" w:themeColor="accent1" w:themeShade="B5"/>
          <w:sz w:val="32"/>
          <w:szCs w:val="32"/>
        </w:rPr>
      </w:pPr>
      <w:r>
        <w:br w:type="page"/>
      </w:r>
    </w:p>
    <w:p w14:paraId="4E2D7079" w14:textId="30125B9C" w:rsidR="004F3AC8" w:rsidRDefault="00BD56AC" w:rsidP="00BD56AC">
      <w:pPr>
        <w:pStyle w:val="Heading1"/>
      </w:pPr>
      <w:bookmarkStart w:id="1" w:name="_Toc300833285"/>
      <w:r>
        <w:lastRenderedPageBreak/>
        <w:t>Background</w:t>
      </w:r>
      <w:bookmarkEnd w:id="1"/>
    </w:p>
    <w:p w14:paraId="4358EBC2" w14:textId="77777777" w:rsidR="00BD56AC" w:rsidRDefault="00BD56AC" w:rsidP="00BD56AC"/>
    <w:p w14:paraId="3AF5320E" w14:textId="15C06FD8" w:rsidR="00FD4CA9" w:rsidRDefault="00FD4CA9" w:rsidP="00BD56AC">
      <w:r>
        <w:t>Throughout this series of exercises we will be using a single company for our example.  This should help you understand the process of basic bookkeeping for a single business entity.</w:t>
      </w:r>
    </w:p>
    <w:p w14:paraId="6B8E03BF" w14:textId="77777777" w:rsidR="00FD4CA9" w:rsidRDefault="00FD4CA9" w:rsidP="00BD56AC"/>
    <w:p w14:paraId="2D2C40D8" w14:textId="38C0C294" w:rsidR="00FD4CA9" w:rsidRDefault="00FD4CA9" w:rsidP="00BD56AC">
      <w:r>
        <w:t>Jenna Robins has always had the desire to work for herself.  When she graduated from college with her Business Diploma, she knew that at some point in her life, she would want to run her own business.  After gaining some real world experience with other employers, she now was ready to launch AIS Solutions Bookkeeping Services.  The one thing that she understood early on was that she couldn’t do everything herself, and so has engaged your services to look after the Bookkeeping piece of her own personal business, while she provide</w:t>
      </w:r>
      <w:r w:rsidR="0094462F">
        <w:t>s</w:t>
      </w:r>
      <w:r>
        <w:t xml:space="preserve"> services to her clients.  </w:t>
      </w:r>
    </w:p>
    <w:p w14:paraId="1BA62DEB" w14:textId="77777777" w:rsidR="00FD4CA9" w:rsidRDefault="00FD4CA9" w:rsidP="00BD56AC"/>
    <w:p w14:paraId="513C41D3" w14:textId="7C758319" w:rsidR="00FD4CA9" w:rsidRDefault="00FD4CA9" w:rsidP="00BD56AC">
      <w:r>
        <w:t xml:space="preserve">Her first goal </w:t>
      </w:r>
      <w:r w:rsidR="0094462F">
        <w:t>is</w:t>
      </w:r>
      <w:r>
        <w:t xml:space="preserve"> to rent some office space where her clients could come to meet with her.  She found the perfect space inside an office building, which would allow her to </w:t>
      </w:r>
      <w:r w:rsidR="003F5C0E">
        <w:t>expand,</w:t>
      </w:r>
      <w:r>
        <w:t xml:space="preserve"> as she needed.  </w:t>
      </w:r>
      <w:r w:rsidR="00E62395">
        <w:t xml:space="preserve">Her new office is located in lovely Burlington, Ontario, which is a hop, </w:t>
      </w:r>
      <w:r w:rsidR="0094462F">
        <w:t>skip and jump away from Toronto when she is ready to grow her practice.</w:t>
      </w:r>
    </w:p>
    <w:p w14:paraId="0FB61100" w14:textId="77777777" w:rsidR="00FD4CA9" w:rsidRDefault="00FD4CA9" w:rsidP="00BD56AC"/>
    <w:p w14:paraId="402AA15D" w14:textId="55F5801B" w:rsidR="00FD4CA9" w:rsidRDefault="00FD4CA9" w:rsidP="00BD56AC">
      <w:r>
        <w:t xml:space="preserve">She also </w:t>
      </w:r>
      <w:r w:rsidR="0094462F">
        <w:t>is purchasing</w:t>
      </w:r>
      <w:r>
        <w:t xml:space="preserve"> some Computer Equipment to get her started, </w:t>
      </w:r>
      <w:r w:rsidR="0094462F">
        <w:t xml:space="preserve">has </w:t>
      </w:r>
      <w:r>
        <w:t>signed up her business to be run on QuickBooks Online, printed off some business cards, and started her advertising campaign with some direct mail flyers to let the businesses in the area know she was there.</w:t>
      </w:r>
    </w:p>
    <w:p w14:paraId="76B8BCCB" w14:textId="77777777" w:rsidR="00FD4CA9" w:rsidRDefault="00FD4CA9" w:rsidP="00BD56AC"/>
    <w:p w14:paraId="497FD94C" w14:textId="779C323C" w:rsidR="00FD4CA9" w:rsidRDefault="00FD4CA9" w:rsidP="00BD56AC">
      <w:r>
        <w:t>As Jenna is just starting out, she isn’t yet ready to hire any employees, and so has brought your services on as a subcontractor.</w:t>
      </w:r>
    </w:p>
    <w:p w14:paraId="1540F24D" w14:textId="77777777" w:rsidR="00FD4CA9" w:rsidRDefault="00FD4CA9" w:rsidP="00BD56AC"/>
    <w:p w14:paraId="3E4025D4" w14:textId="46029D4B" w:rsidR="00FD4CA9" w:rsidRDefault="00FD4CA9" w:rsidP="00BD56AC">
      <w:r>
        <w:t xml:space="preserve">Jenna needs to be able to focus on growing her new business and gaining exposure, as well as </w:t>
      </w:r>
      <w:r w:rsidR="003F306B">
        <w:t>delivering</w:t>
      </w:r>
      <w:r>
        <w:t xml:space="preserve"> services to her clients, so she will be looking for you to handle the full cycle of her bookkeeping needs and present her with financial statements or areas of concern as you encounter them.</w:t>
      </w:r>
    </w:p>
    <w:p w14:paraId="3DF7FD93" w14:textId="77777777" w:rsidR="00FD4CA9" w:rsidRDefault="00FD4CA9" w:rsidP="00BD56AC"/>
    <w:p w14:paraId="2195C181" w14:textId="3A4CABE5" w:rsidR="00FD4CA9" w:rsidRDefault="00FD4CA9" w:rsidP="00BD56AC">
      <w:r>
        <w:t>So let’s begin on the exciting new journey with Jenna and AIS</w:t>
      </w:r>
      <w:r w:rsidR="00961D8B">
        <w:t xml:space="preserve"> Solutions Bookkeeping Services!</w:t>
      </w:r>
    </w:p>
    <w:p w14:paraId="311EB031" w14:textId="77777777" w:rsidR="00AD3BC4" w:rsidRDefault="00AD3BC4">
      <w:pPr>
        <w:rPr>
          <w:rFonts w:asciiTheme="majorHAnsi" w:eastAsiaTheme="majorEastAsia" w:hAnsiTheme="majorHAnsi" w:cstheme="majorBidi"/>
          <w:b/>
          <w:bCs/>
          <w:color w:val="345A8A" w:themeColor="accent1" w:themeShade="B5"/>
          <w:sz w:val="32"/>
          <w:szCs w:val="32"/>
        </w:rPr>
      </w:pPr>
      <w:r>
        <w:br w:type="page"/>
      </w:r>
    </w:p>
    <w:p w14:paraId="45594D6A" w14:textId="20CE9B0B" w:rsidR="00BD56AC" w:rsidRDefault="00BD56AC" w:rsidP="00BD56AC">
      <w:pPr>
        <w:pStyle w:val="Heading1"/>
      </w:pPr>
      <w:bookmarkStart w:id="2" w:name="_Toc300833286"/>
      <w:r>
        <w:lastRenderedPageBreak/>
        <w:t>Setting Up a Company</w:t>
      </w:r>
      <w:bookmarkEnd w:id="2"/>
    </w:p>
    <w:p w14:paraId="0BAE116A" w14:textId="77777777" w:rsidR="00BD56AC" w:rsidRDefault="00BD56AC" w:rsidP="00BD56AC"/>
    <w:p w14:paraId="2FDEC1DC" w14:textId="51937C5F" w:rsidR="00BD56AC" w:rsidRDefault="00BD56AC" w:rsidP="00BD56AC">
      <w:pPr>
        <w:pStyle w:val="Heading2"/>
      </w:pPr>
      <w:bookmarkStart w:id="3" w:name="_Toc300833287"/>
      <w:r>
        <w:t>Create New Company</w:t>
      </w:r>
      <w:bookmarkEnd w:id="3"/>
    </w:p>
    <w:p w14:paraId="39F91363" w14:textId="77777777" w:rsidR="00E62395" w:rsidRDefault="00E62395" w:rsidP="00E62395"/>
    <w:p w14:paraId="23699D2D" w14:textId="1F4F4918" w:rsidR="00E62395" w:rsidRDefault="00E62395" w:rsidP="00E62395">
      <w:pPr>
        <w:pStyle w:val="ListParagraph"/>
        <w:numPr>
          <w:ilvl w:val="0"/>
          <w:numId w:val="2"/>
        </w:numPr>
      </w:pPr>
      <w:r>
        <w:t>Create a new Company in QuickBooks Online with the following information:</w:t>
      </w:r>
    </w:p>
    <w:p w14:paraId="6D743CD9" w14:textId="2B14ADBE" w:rsidR="00E62395" w:rsidRDefault="00E62395" w:rsidP="00E62395">
      <w:pPr>
        <w:pStyle w:val="ListParagraph"/>
        <w:numPr>
          <w:ilvl w:val="1"/>
          <w:numId w:val="2"/>
        </w:numPr>
      </w:pPr>
      <w:r>
        <w:t xml:space="preserve">Name of Company – </w:t>
      </w:r>
      <w:r w:rsidR="00080D99">
        <w:t>YOURNAME_</w:t>
      </w:r>
      <w:r>
        <w:t>AIS Solutions Bookkeeping Services</w:t>
      </w:r>
      <w:r w:rsidR="00961D8B">
        <w:t xml:space="preserve"> Inc.</w:t>
      </w:r>
    </w:p>
    <w:p w14:paraId="552FAD33" w14:textId="0F6D1AF4" w:rsidR="00E62395" w:rsidRDefault="00E62395" w:rsidP="00E62395">
      <w:pPr>
        <w:pStyle w:val="ListParagraph"/>
        <w:numPr>
          <w:ilvl w:val="1"/>
          <w:numId w:val="2"/>
        </w:numPr>
      </w:pPr>
      <w:r>
        <w:t xml:space="preserve">Address – 1245 South </w:t>
      </w:r>
      <w:r w:rsidR="003F306B">
        <w:t>Service Road, Burlington, ON L7N</w:t>
      </w:r>
      <w:r>
        <w:t xml:space="preserve"> 2G5</w:t>
      </w:r>
    </w:p>
    <w:p w14:paraId="661E3711" w14:textId="01EE320F" w:rsidR="00E62395" w:rsidRDefault="00E62395" w:rsidP="00E62395">
      <w:pPr>
        <w:pStyle w:val="ListParagraph"/>
        <w:numPr>
          <w:ilvl w:val="1"/>
          <w:numId w:val="2"/>
        </w:numPr>
      </w:pPr>
      <w:r>
        <w:t>Phone Number – 905-555-4789</w:t>
      </w:r>
    </w:p>
    <w:p w14:paraId="65D39B00" w14:textId="4D7D80FB" w:rsidR="00E62395" w:rsidRDefault="00E62395" w:rsidP="00E62395">
      <w:pPr>
        <w:pStyle w:val="ListParagraph"/>
        <w:numPr>
          <w:ilvl w:val="1"/>
          <w:numId w:val="2"/>
        </w:numPr>
      </w:pPr>
      <w:r>
        <w:t>HST Registration Number</w:t>
      </w:r>
      <w:r w:rsidR="00B81EA3">
        <w:t>/Business Number – 12</w:t>
      </w:r>
      <w:r w:rsidR="002E32B9">
        <w:t xml:space="preserve">654 </w:t>
      </w:r>
      <w:r w:rsidR="00B81EA3">
        <w:t>6789</w:t>
      </w:r>
    </w:p>
    <w:p w14:paraId="5C033935" w14:textId="46E1FFC2" w:rsidR="00E62395" w:rsidRDefault="00E62395" w:rsidP="00E62395">
      <w:pPr>
        <w:pStyle w:val="ListParagraph"/>
        <w:numPr>
          <w:ilvl w:val="1"/>
          <w:numId w:val="2"/>
        </w:numPr>
      </w:pPr>
      <w:r>
        <w:t xml:space="preserve">Fiscal Year End – </w:t>
      </w:r>
      <w:r w:rsidR="00EA2A7D">
        <w:t>December</w:t>
      </w:r>
      <w:r>
        <w:t xml:space="preserve"> 31</w:t>
      </w:r>
    </w:p>
    <w:p w14:paraId="67B14E03" w14:textId="6E974DE9" w:rsidR="00B81EA3" w:rsidRDefault="00B81EA3" w:rsidP="00E62395">
      <w:pPr>
        <w:pStyle w:val="ListParagraph"/>
        <w:numPr>
          <w:ilvl w:val="1"/>
          <w:numId w:val="2"/>
        </w:numPr>
      </w:pPr>
      <w:r>
        <w:t>The Company Address, Legal Address and Customer Address should all be the same as above</w:t>
      </w:r>
    </w:p>
    <w:p w14:paraId="64996382" w14:textId="3FF01732" w:rsidR="00596B55" w:rsidRDefault="00596B55" w:rsidP="00E62395">
      <w:pPr>
        <w:pStyle w:val="ListParagraph"/>
        <w:numPr>
          <w:ilvl w:val="1"/>
          <w:numId w:val="2"/>
        </w:numPr>
      </w:pPr>
      <w:r>
        <w:t>Payment Methods to be Accepted – Cash and Cheque only</w:t>
      </w:r>
    </w:p>
    <w:p w14:paraId="13D1EA94" w14:textId="7E05A14D" w:rsidR="000710FD" w:rsidRDefault="000710FD" w:rsidP="00E62395">
      <w:pPr>
        <w:pStyle w:val="ListParagraph"/>
        <w:numPr>
          <w:ilvl w:val="1"/>
          <w:numId w:val="2"/>
        </w:numPr>
      </w:pPr>
      <w:r>
        <w:t>Create a new account in the Chart of Accounts call Chequing Account.  It will be a bank account.</w:t>
      </w:r>
    </w:p>
    <w:p w14:paraId="3ED3796C" w14:textId="77777777" w:rsidR="004D0BE8" w:rsidRDefault="004D0BE8" w:rsidP="004D0BE8">
      <w:pPr>
        <w:pStyle w:val="ListParagraph"/>
        <w:ind w:left="1440"/>
      </w:pPr>
    </w:p>
    <w:p w14:paraId="5E4C34AD" w14:textId="5811D2DE" w:rsidR="00E62395" w:rsidRPr="00E62395" w:rsidRDefault="004D0BE8" w:rsidP="004D0BE8">
      <w:pPr>
        <w:pStyle w:val="ListParagraph"/>
        <w:numPr>
          <w:ilvl w:val="0"/>
          <w:numId w:val="2"/>
        </w:numPr>
      </w:pPr>
      <w:r>
        <w:t>Upload the Company Logo provided into the QBO database you’ve created.</w:t>
      </w:r>
    </w:p>
    <w:p w14:paraId="3DB5909D" w14:textId="7979AE19" w:rsidR="00BD56AC" w:rsidRDefault="00BD56AC" w:rsidP="00BD56AC">
      <w:pPr>
        <w:pStyle w:val="Heading2"/>
      </w:pPr>
      <w:bookmarkStart w:id="4" w:name="_Toc300833288"/>
      <w:r>
        <w:t>Import Lists</w:t>
      </w:r>
      <w:bookmarkEnd w:id="4"/>
    </w:p>
    <w:p w14:paraId="6E326709" w14:textId="77777777" w:rsidR="00961D8B" w:rsidRPr="00961D8B" w:rsidRDefault="00961D8B" w:rsidP="00961D8B"/>
    <w:p w14:paraId="74124D52" w14:textId="058D0660" w:rsidR="00555A14" w:rsidRDefault="00555A14" w:rsidP="00555A14">
      <w:r>
        <w:t>There are 3 lists that need to be imported into your newly created database for AIS Solutions Bookkeeping Services</w:t>
      </w:r>
    </w:p>
    <w:p w14:paraId="2FF583B6" w14:textId="77777777" w:rsidR="00555A14" w:rsidRDefault="00555A14" w:rsidP="00555A14"/>
    <w:p w14:paraId="1B5A1588" w14:textId="5A23A6A1" w:rsidR="00555A14" w:rsidRDefault="00555A14" w:rsidP="00555A14">
      <w:pPr>
        <w:pStyle w:val="ListParagraph"/>
        <w:numPr>
          <w:ilvl w:val="0"/>
          <w:numId w:val="2"/>
        </w:numPr>
      </w:pPr>
      <w:r>
        <w:t>Import the Chart of Accounts List provided in Excel</w:t>
      </w:r>
    </w:p>
    <w:p w14:paraId="60E7ED1F" w14:textId="6A87FE23" w:rsidR="00555A14" w:rsidRDefault="00555A14" w:rsidP="00555A14">
      <w:pPr>
        <w:pStyle w:val="ListParagraph"/>
        <w:numPr>
          <w:ilvl w:val="0"/>
          <w:numId w:val="2"/>
        </w:numPr>
      </w:pPr>
      <w:r>
        <w:t>Import the Customer List provided in Excel</w:t>
      </w:r>
    </w:p>
    <w:p w14:paraId="24BC6554" w14:textId="7E2D6E83" w:rsidR="00555A14" w:rsidRPr="00555A14" w:rsidRDefault="00555A14" w:rsidP="00555A14">
      <w:pPr>
        <w:pStyle w:val="ListParagraph"/>
        <w:numPr>
          <w:ilvl w:val="0"/>
          <w:numId w:val="2"/>
        </w:numPr>
      </w:pPr>
      <w:r>
        <w:t>Import the Suppliers List provided in Excel</w:t>
      </w:r>
    </w:p>
    <w:p w14:paraId="0FBFF129" w14:textId="6FB843E5" w:rsidR="00BD56AC" w:rsidRDefault="00BD56AC" w:rsidP="00BD56AC">
      <w:pPr>
        <w:pStyle w:val="Heading2"/>
      </w:pPr>
      <w:bookmarkStart w:id="5" w:name="_Toc300833289"/>
      <w:r>
        <w:t>Customize Settings</w:t>
      </w:r>
      <w:bookmarkEnd w:id="5"/>
    </w:p>
    <w:p w14:paraId="1EA7C29A" w14:textId="77777777" w:rsidR="00961D8B" w:rsidRPr="00961D8B" w:rsidRDefault="00961D8B" w:rsidP="00961D8B"/>
    <w:p w14:paraId="6E4C3029" w14:textId="67AFABED" w:rsidR="004211B8" w:rsidRDefault="004211B8" w:rsidP="004211B8">
      <w:r>
        <w:t>We now need to tweak the database a little</w:t>
      </w:r>
      <w:r w:rsidR="003F306B">
        <w:t>,</w:t>
      </w:r>
      <w:r>
        <w:t xml:space="preserve"> to more accurately work with how Jenna’s business will operate.  In the Company Settings, do the following:</w:t>
      </w:r>
    </w:p>
    <w:p w14:paraId="0A0074EE" w14:textId="77777777" w:rsidR="00FA0AF6" w:rsidRDefault="00FA0AF6" w:rsidP="004211B8"/>
    <w:p w14:paraId="00923172" w14:textId="364B8BE6" w:rsidR="004211B8" w:rsidRDefault="004211B8" w:rsidP="004211B8">
      <w:pPr>
        <w:pStyle w:val="ListParagraph"/>
        <w:numPr>
          <w:ilvl w:val="0"/>
          <w:numId w:val="2"/>
        </w:numPr>
      </w:pPr>
      <w:r>
        <w:t>Set the accounting method to Accrual</w:t>
      </w:r>
    </w:p>
    <w:p w14:paraId="1A4A7A89" w14:textId="2190B6B7" w:rsidR="004211B8" w:rsidRDefault="004211B8" w:rsidP="004211B8">
      <w:pPr>
        <w:pStyle w:val="ListParagraph"/>
        <w:numPr>
          <w:ilvl w:val="0"/>
          <w:numId w:val="2"/>
        </w:numPr>
      </w:pPr>
      <w:r>
        <w:t>Ensure that the Home Currency is Canadian, and as she doesn’t yet want t</w:t>
      </w:r>
      <w:r w:rsidR="003F306B">
        <w:t>o b</w:t>
      </w:r>
      <w:r w:rsidR="003F5C0E">
        <w:t xml:space="preserve">ranch into the United States - </w:t>
      </w:r>
      <w:r w:rsidR="003F306B">
        <w:t>Do</w:t>
      </w:r>
      <w:r>
        <w:t xml:space="preserve"> not turn on the multi-currency feature</w:t>
      </w:r>
    </w:p>
    <w:p w14:paraId="11E7D37E" w14:textId="7D7EC490" w:rsidR="004211B8" w:rsidRDefault="004211B8" w:rsidP="004211B8">
      <w:pPr>
        <w:pStyle w:val="ListParagraph"/>
        <w:numPr>
          <w:ilvl w:val="0"/>
          <w:numId w:val="2"/>
        </w:numPr>
      </w:pPr>
      <w:r>
        <w:t>She is planning to pay her bills to her suppliers usually after 30 days to help her cash flow, so let’s set her Default Bill Payment Terms to 30 days</w:t>
      </w:r>
    </w:p>
    <w:p w14:paraId="0F6053E2" w14:textId="4EA0116D" w:rsidR="004211B8" w:rsidRDefault="004211B8" w:rsidP="004211B8">
      <w:pPr>
        <w:pStyle w:val="ListParagraph"/>
        <w:numPr>
          <w:ilvl w:val="0"/>
          <w:numId w:val="2"/>
        </w:numPr>
      </w:pPr>
      <w:r>
        <w:t>She wants to collect her payments quickly from her customers however, so let’s set her Default Customer Invoice Payment Terms to 10 days</w:t>
      </w:r>
    </w:p>
    <w:p w14:paraId="4E927DAA" w14:textId="3A70DC2F" w:rsidR="00FA0AF6" w:rsidRPr="004211B8" w:rsidRDefault="00FA0AF6" w:rsidP="004211B8">
      <w:pPr>
        <w:pStyle w:val="ListParagraph"/>
        <w:numPr>
          <w:ilvl w:val="0"/>
          <w:numId w:val="2"/>
        </w:numPr>
      </w:pPr>
      <w:r>
        <w:t>Jenna’s brain works in MM-DD-YYYY formats, so let’s make sure that her database and all of the reports you provide to her are in that format.</w:t>
      </w:r>
    </w:p>
    <w:p w14:paraId="11398254" w14:textId="77777777" w:rsidR="003F306B" w:rsidRDefault="003F306B">
      <w:pPr>
        <w:rPr>
          <w:rFonts w:asciiTheme="majorHAnsi" w:eastAsiaTheme="majorEastAsia" w:hAnsiTheme="majorHAnsi" w:cstheme="majorBidi"/>
          <w:b/>
          <w:bCs/>
          <w:color w:val="4F81BD" w:themeColor="accent1"/>
          <w:sz w:val="26"/>
          <w:szCs w:val="26"/>
        </w:rPr>
      </w:pPr>
      <w:r>
        <w:br w:type="page"/>
      </w:r>
    </w:p>
    <w:p w14:paraId="2217377C" w14:textId="32841C2C" w:rsidR="00BD56AC" w:rsidRDefault="00BD56AC" w:rsidP="00BD56AC">
      <w:pPr>
        <w:pStyle w:val="Heading2"/>
      </w:pPr>
      <w:bookmarkStart w:id="6" w:name="_Toc300833290"/>
      <w:r>
        <w:lastRenderedPageBreak/>
        <w:t>Customize Customer Invoice</w:t>
      </w:r>
      <w:bookmarkEnd w:id="6"/>
    </w:p>
    <w:p w14:paraId="24E14B04" w14:textId="77777777" w:rsidR="00961D8B" w:rsidRPr="00961D8B" w:rsidRDefault="00961D8B" w:rsidP="00961D8B"/>
    <w:p w14:paraId="784B9511" w14:textId="5A8E692A" w:rsidR="00470A7C" w:rsidRDefault="00470A7C" w:rsidP="00470A7C">
      <w:r>
        <w:t xml:space="preserve">One of the first things that Jenna has asked you to do is make her Customer Invoice ready to go, so that as soon as she is ready to invoice her </w:t>
      </w:r>
      <w:r w:rsidR="001B4A28">
        <w:t>first</w:t>
      </w:r>
      <w:r>
        <w:t xml:space="preserve"> client, there is no delay.</w:t>
      </w:r>
    </w:p>
    <w:p w14:paraId="72078D5A" w14:textId="77777777" w:rsidR="00961D8B" w:rsidRDefault="00961D8B" w:rsidP="00470A7C"/>
    <w:p w14:paraId="15C9026A" w14:textId="77777777" w:rsidR="00470A7C" w:rsidRDefault="00470A7C" w:rsidP="00470A7C">
      <w:pPr>
        <w:pStyle w:val="ListParagraph"/>
        <w:numPr>
          <w:ilvl w:val="0"/>
          <w:numId w:val="2"/>
        </w:numPr>
      </w:pPr>
      <w:r>
        <w:t>Edit the Standard Invoice template that comes with QBO to:</w:t>
      </w:r>
    </w:p>
    <w:p w14:paraId="4B996BBD" w14:textId="2847521E" w:rsidR="00D540E1" w:rsidRDefault="00D540E1" w:rsidP="00470A7C">
      <w:pPr>
        <w:pStyle w:val="ListParagraph"/>
        <w:numPr>
          <w:ilvl w:val="1"/>
          <w:numId w:val="2"/>
        </w:numPr>
      </w:pPr>
      <w:r>
        <w:t>create a new template called AIS Invoice</w:t>
      </w:r>
    </w:p>
    <w:p w14:paraId="09157F9E" w14:textId="3281DB88" w:rsidR="00470A7C" w:rsidRDefault="00470A7C" w:rsidP="00470A7C">
      <w:pPr>
        <w:pStyle w:val="ListParagraph"/>
        <w:numPr>
          <w:ilvl w:val="1"/>
          <w:numId w:val="2"/>
        </w:numPr>
      </w:pPr>
      <w:r>
        <w:t>the “Friendly” format</w:t>
      </w:r>
    </w:p>
    <w:p w14:paraId="33EAD21B" w14:textId="74E22E70" w:rsidR="00470A7C" w:rsidRDefault="00470A7C" w:rsidP="00470A7C">
      <w:pPr>
        <w:pStyle w:val="ListParagraph"/>
        <w:numPr>
          <w:ilvl w:val="1"/>
          <w:numId w:val="2"/>
        </w:numPr>
      </w:pPr>
      <w:r>
        <w:t xml:space="preserve">reflect her company colours of Orange </w:t>
      </w:r>
      <w:r w:rsidR="00D540E1">
        <w:t>by choosing the Orange Grid Colours, this will make some of the text on the invoice orange</w:t>
      </w:r>
    </w:p>
    <w:p w14:paraId="4C18F7D5" w14:textId="1657F859" w:rsidR="00BD56AC" w:rsidRDefault="00BD56AC" w:rsidP="00BD56AC">
      <w:pPr>
        <w:pStyle w:val="Heading2"/>
      </w:pPr>
      <w:bookmarkStart w:id="7" w:name="_Toc300833291"/>
      <w:r>
        <w:t>Set up Sales Taxes</w:t>
      </w:r>
      <w:bookmarkEnd w:id="7"/>
    </w:p>
    <w:p w14:paraId="26C698AD" w14:textId="77777777" w:rsidR="00961D8B" w:rsidRPr="00961D8B" w:rsidRDefault="00961D8B" w:rsidP="00961D8B"/>
    <w:p w14:paraId="34F654D5" w14:textId="56BAC869" w:rsidR="004B47FF" w:rsidRDefault="004B47FF" w:rsidP="004B47FF">
      <w:r>
        <w:t xml:space="preserve">So Jenna’s company is almost set up and ready to go!  One last piece – you want to make sure that her Sales invoices and her Supplier invoices are calculating sales tax correctly.  As AIS Solutions Bookkeeping Services </w:t>
      </w:r>
      <w:r w:rsidR="001B4A28">
        <w:t>is</w:t>
      </w:r>
      <w:r>
        <w:t xml:space="preserve"> located in Ontario, there </w:t>
      </w:r>
      <w:r w:rsidR="001B4A28">
        <w:t>will be</w:t>
      </w:r>
      <w:r>
        <w:t xml:space="preserve"> 13% HST on her sales and purchases.</w:t>
      </w:r>
    </w:p>
    <w:p w14:paraId="2BDBFCBD" w14:textId="77777777" w:rsidR="00961D8B" w:rsidRDefault="00961D8B" w:rsidP="004B47FF"/>
    <w:p w14:paraId="1D75F9C6" w14:textId="38D658C9" w:rsidR="002947B8" w:rsidRPr="004B47FF" w:rsidRDefault="002947B8" w:rsidP="002947B8">
      <w:pPr>
        <w:pStyle w:val="ListParagraph"/>
        <w:numPr>
          <w:ilvl w:val="0"/>
          <w:numId w:val="2"/>
        </w:numPr>
      </w:pPr>
      <w:r>
        <w:t xml:space="preserve">Jenna has opted </w:t>
      </w:r>
      <w:r w:rsidR="008F1E96">
        <w:t>to file</w:t>
      </w:r>
      <w:r>
        <w:t xml:space="preserve"> her HST Return Quarterly based on her </w:t>
      </w:r>
      <w:r w:rsidR="00284DE6">
        <w:t>December 31</w:t>
      </w:r>
      <w:r>
        <w:t xml:space="preserve"> year end</w:t>
      </w:r>
      <w:r w:rsidR="008F1E96">
        <w:t>.  Set up her</w:t>
      </w:r>
      <w:r w:rsidR="003C518E">
        <w:t xml:space="preserve"> Sales Tax module in QBO </w:t>
      </w:r>
      <w:r w:rsidR="008F1E96">
        <w:t>to</w:t>
      </w:r>
      <w:r w:rsidR="003C518E">
        <w:t xml:space="preserve"> default to the same timetable</w:t>
      </w:r>
    </w:p>
    <w:p w14:paraId="4E51C37A" w14:textId="77777777" w:rsidR="002F627B" w:rsidRDefault="002F627B"/>
    <w:p w14:paraId="6EDEF150" w14:textId="77777777" w:rsidR="002F627B" w:rsidRDefault="002F627B" w:rsidP="002F627B">
      <w:pPr>
        <w:pStyle w:val="Heading2"/>
      </w:pPr>
      <w:bookmarkStart w:id="8" w:name="_Toc300833292"/>
      <w:r>
        <w:t>Setting up an Accountant</w:t>
      </w:r>
      <w:bookmarkEnd w:id="8"/>
    </w:p>
    <w:p w14:paraId="79DC6ADE" w14:textId="77777777" w:rsidR="002F627B" w:rsidRDefault="002F627B" w:rsidP="002F627B"/>
    <w:p w14:paraId="45B0AA4A" w14:textId="77777777" w:rsidR="002F627B" w:rsidRDefault="002F627B" w:rsidP="002F627B">
      <w:r>
        <w:t xml:space="preserve">QBO has the ability to invite Jenna’s accountant into the database to review.  </w:t>
      </w:r>
    </w:p>
    <w:p w14:paraId="60DD668D" w14:textId="77777777" w:rsidR="00CC703F" w:rsidRDefault="00CC703F" w:rsidP="002F627B"/>
    <w:p w14:paraId="571283EE" w14:textId="77777777" w:rsidR="004D2C61" w:rsidRDefault="002F627B" w:rsidP="002F627B">
      <w:pPr>
        <w:pStyle w:val="ListParagraph"/>
        <w:numPr>
          <w:ilvl w:val="0"/>
          <w:numId w:val="2"/>
        </w:numPr>
      </w:pPr>
      <w:r>
        <w:t>In this case, invite your instructor into the d</w:t>
      </w:r>
      <w:r w:rsidR="004D2C61">
        <w:t>atabase that you have created.</w:t>
      </w:r>
    </w:p>
    <w:p w14:paraId="17FCBA91" w14:textId="7C5C19F3" w:rsidR="002F627B" w:rsidRDefault="002F627B" w:rsidP="004D2C61">
      <w:pPr>
        <w:pStyle w:val="ListParagraph"/>
      </w:pPr>
      <w:r>
        <w:t>Your instructor will provide the email address that should be invited.</w:t>
      </w:r>
    </w:p>
    <w:p w14:paraId="5020A1E1" w14:textId="77777777" w:rsidR="00A50895" w:rsidRDefault="00A50895"/>
    <w:p w14:paraId="1651375F" w14:textId="77777777" w:rsidR="004D2C61" w:rsidRDefault="004D2C61"/>
    <w:p w14:paraId="3CBD61E4" w14:textId="77777777" w:rsidR="004D2C61" w:rsidRDefault="004D2C61" w:rsidP="004D2C61">
      <w:r>
        <w:t>You are done!  AIS Solutions Bookkeeping Services is now ready to go, and just in time, as Jenna has informed you that she landed her first client!  Let’s move on to Section 2 where we will create her first invoice.</w:t>
      </w:r>
    </w:p>
    <w:p w14:paraId="7A97DDC4" w14:textId="77777777" w:rsidR="004D2C61" w:rsidRDefault="004D2C61">
      <w:pPr>
        <w:sectPr w:rsidR="004D2C61" w:rsidSect="009A38FA">
          <w:footerReference w:type="even" r:id="rId8"/>
          <w:footerReference w:type="default" r:id="rId9"/>
          <w:pgSz w:w="12240" w:h="15840"/>
          <w:pgMar w:top="851" w:right="1800" w:bottom="1134" w:left="1800" w:header="708" w:footer="708" w:gutter="0"/>
          <w:cols w:space="708"/>
          <w:docGrid w:linePitch="360"/>
        </w:sectPr>
      </w:pPr>
    </w:p>
    <w:p w14:paraId="7174CDE0" w14:textId="5396729D" w:rsidR="00A06485" w:rsidRDefault="00A06485" w:rsidP="00A06485">
      <w:pPr>
        <w:pStyle w:val="Heading1"/>
      </w:pPr>
      <w:bookmarkStart w:id="9" w:name="_Toc300833293"/>
      <w:r>
        <w:lastRenderedPageBreak/>
        <w:t>Accounts Receivable</w:t>
      </w:r>
      <w:bookmarkEnd w:id="9"/>
    </w:p>
    <w:p w14:paraId="34987ADF" w14:textId="77777777" w:rsidR="00012627" w:rsidRDefault="00012627" w:rsidP="00012627">
      <w:pPr>
        <w:pStyle w:val="Heading2"/>
      </w:pPr>
      <w:bookmarkStart w:id="10" w:name="_Toc300833294"/>
      <w:r>
        <w:t>Setting up a New Service</w:t>
      </w:r>
      <w:bookmarkEnd w:id="10"/>
    </w:p>
    <w:p w14:paraId="1122703D" w14:textId="77777777" w:rsidR="004E322C" w:rsidRPr="004E322C" w:rsidRDefault="004E322C" w:rsidP="004E322C"/>
    <w:p w14:paraId="16E39A05" w14:textId="4FDA147E" w:rsidR="00012627" w:rsidRDefault="00012627" w:rsidP="002F627B">
      <w:pPr>
        <w:pStyle w:val="ListParagraph"/>
        <w:numPr>
          <w:ilvl w:val="0"/>
          <w:numId w:val="2"/>
        </w:numPr>
      </w:pPr>
      <w:r>
        <w:t>Before we can sell anything, we need to set up the items that Jenna is going to sell.</w:t>
      </w:r>
    </w:p>
    <w:p w14:paraId="2D527833" w14:textId="08E62F7A" w:rsidR="00012627" w:rsidRDefault="00012627" w:rsidP="00012627">
      <w:r>
        <w:t>Set up the following service items in your new database</w:t>
      </w:r>
      <w:r w:rsidR="003254A1">
        <w:t>.  For the income account for all of the items below, choose Sales</w:t>
      </w:r>
      <w:r>
        <w:t>:</w:t>
      </w:r>
    </w:p>
    <w:p w14:paraId="7C51090D" w14:textId="77777777" w:rsidR="00012627" w:rsidRDefault="00012627" w:rsidP="00012627"/>
    <w:tbl>
      <w:tblPr>
        <w:tblStyle w:val="TableGrid"/>
        <w:tblW w:w="0" w:type="auto"/>
        <w:tblLook w:val="04A0" w:firstRow="1" w:lastRow="0" w:firstColumn="1" w:lastColumn="0" w:noHBand="0" w:noVBand="1"/>
      </w:tblPr>
      <w:tblGrid>
        <w:gridCol w:w="2660"/>
        <w:gridCol w:w="2835"/>
        <w:gridCol w:w="1984"/>
        <w:gridCol w:w="1377"/>
      </w:tblGrid>
      <w:tr w:rsidR="00C141C3" w14:paraId="56AC8BE8" w14:textId="77777777" w:rsidTr="00C141C3">
        <w:tc>
          <w:tcPr>
            <w:tcW w:w="2660" w:type="dxa"/>
          </w:tcPr>
          <w:p w14:paraId="70ADB498" w14:textId="6258714E" w:rsidR="00012627" w:rsidRPr="00C141C3" w:rsidRDefault="00012627" w:rsidP="00012627">
            <w:pPr>
              <w:rPr>
                <w:b/>
              </w:rPr>
            </w:pPr>
            <w:r w:rsidRPr="00C141C3">
              <w:rPr>
                <w:b/>
              </w:rPr>
              <w:t>Name of Service Item</w:t>
            </w:r>
          </w:p>
        </w:tc>
        <w:tc>
          <w:tcPr>
            <w:tcW w:w="2835" w:type="dxa"/>
          </w:tcPr>
          <w:p w14:paraId="52F618B0" w14:textId="75FF97B2" w:rsidR="00012627" w:rsidRPr="00C141C3" w:rsidRDefault="00012627" w:rsidP="00012627">
            <w:pPr>
              <w:rPr>
                <w:b/>
              </w:rPr>
            </w:pPr>
            <w:r w:rsidRPr="00C141C3">
              <w:rPr>
                <w:b/>
              </w:rPr>
              <w:t>Description</w:t>
            </w:r>
          </w:p>
        </w:tc>
        <w:tc>
          <w:tcPr>
            <w:tcW w:w="1984" w:type="dxa"/>
          </w:tcPr>
          <w:p w14:paraId="461E0050" w14:textId="30C3F0D9" w:rsidR="00012627" w:rsidRPr="00C141C3" w:rsidRDefault="006A5D9D" w:rsidP="00012627">
            <w:pPr>
              <w:rPr>
                <w:b/>
              </w:rPr>
            </w:pPr>
            <w:r w:rsidRPr="00C141C3">
              <w:rPr>
                <w:b/>
              </w:rPr>
              <w:t>Price/Rate</w:t>
            </w:r>
          </w:p>
        </w:tc>
        <w:tc>
          <w:tcPr>
            <w:tcW w:w="1377" w:type="dxa"/>
          </w:tcPr>
          <w:p w14:paraId="07FED7E1" w14:textId="382D1333" w:rsidR="00012627" w:rsidRPr="00C141C3" w:rsidRDefault="006A5D9D" w:rsidP="00012627">
            <w:pPr>
              <w:rPr>
                <w:b/>
              </w:rPr>
            </w:pPr>
            <w:r w:rsidRPr="00C141C3">
              <w:rPr>
                <w:b/>
              </w:rPr>
              <w:t>Sales Tax</w:t>
            </w:r>
          </w:p>
        </w:tc>
      </w:tr>
      <w:tr w:rsidR="00C141C3" w14:paraId="7C6276E2" w14:textId="77777777" w:rsidTr="00C141C3">
        <w:tc>
          <w:tcPr>
            <w:tcW w:w="2660" w:type="dxa"/>
          </w:tcPr>
          <w:p w14:paraId="348033D3" w14:textId="20DFA25D" w:rsidR="00012627" w:rsidRDefault="006A5D9D" w:rsidP="00012627">
            <w:r>
              <w:t>Bookkeeping</w:t>
            </w:r>
          </w:p>
        </w:tc>
        <w:tc>
          <w:tcPr>
            <w:tcW w:w="2835" w:type="dxa"/>
          </w:tcPr>
          <w:p w14:paraId="3550F8C0" w14:textId="64E498B9" w:rsidR="00012627" w:rsidRDefault="006A5D9D" w:rsidP="00012627">
            <w:r>
              <w:t>Monthly Bookkeeping Services</w:t>
            </w:r>
          </w:p>
        </w:tc>
        <w:tc>
          <w:tcPr>
            <w:tcW w:w="1984" w:type="dxa"/>
          </w:tcPr>
          <w:p w14:paraId="7E63A215" w14:textId="7927D55A" w:rsidR="00012627" w:rsidRDefault="006A5D9D" w:rsidP="00012627">
            <w:r>
              <w:t>150.00/month</w:t>
            </w:r>
          </w:p>
        </w:tc>
        <w:tc>
          <w:tcPr>
            <w:tcW w:w="1377" w:type="dxa"/>
          </w:tcPr>
          <w:p w14:paraId="4F4DF2A5" w14:textId="0CB12D0E" w:rsidR="00012627" w:rsidRDefault="006A5D9D" w:rsidP="00012627">
            <w:r>
              <w:t>HST</w:t>
            </w:r>
          </w:p>
        </w:tc>
      </w:tr>
      <w:tr w:rsidR="00C141C3" w14:paraId="18395611" w14:textId="77777777" w:rsidTr="00C141C3">
        <w:tc>
          <w:tcPr>
            <w:tcW w:w="2660" w:type="dxa"/>
          </w:tcPr>
          <w:p w14:paraId="76B5EA57" w14:textId="059ABB11" w:rsidR="006A5D9D" w:rsidRDefault="006A5D9D" w:rsidP="00012627">
            <w:r>
              <w:t>Consulting</w:t>
            </w:r>
          </w:p>
        </w:tc>
        <w:tc>
          <w:tcPr>
            <w:tcW w:w="2835" w:type="dxa"/>
          </w:tcPr>
          <w:p w14:paraId="3BEBFF12" w14:textId="041A2DBC" w:rsidR="006A5D9D" w:rsidRDefault="006A5D9D" w:rsidP="00012627">
            <w:r>
              <w:t>Project Consulting Services</w:t>
            </w:r>
          </w:p>
        </w:tc>
        <w:tc>
          <w:tcPr>
            <w:tcW w:w="1984" w:type="dxa"/>
          </w:tcPr>
          <w:p w14:paraId="67A52BEE" w14:textId="0329E44B" w:rsidR="006A5D9D" w:rsidRDefault="006A5D9D" w:rsidP="00012627">
            <w:r>
              <w:t>$60.00/hour</w:t>
            </w:r>
          </w:p>
        </w:tc>
        <w:tc>
          <w:tcPr>
            <w:tcW w:w="1377" w:type="dxa"/>
          </w:tcPr>
          <w:p w14:paraId="469333DC" w14:textId="251DCC0D" w:rsidR="006A5D9D" w:rsidRDefault="006A5D9D" w:rsidP="00012627">
            <w:r>
              <w:t>HST</w:t>
            </w:r>
          </w:p>
        </w:tc>
      </w:tr>
      <w:tr w:rsidR="00C141C3" w14:paraId="10CAECFA" w14:textId="77777777" w:rsidTr="00C141C3">
        <w:tc>
          <w:tcPr>
            <w:tcW w:w="2660" w:type="dxa"/>
          </w:tcPr>
          <w:p w14:paraId="6AA7872A" w14:textId="26827105" w:rsidR="006A5D9D" w:rsidRDefault="006A5D9D" w:rsidP="006A5D9D">
            <w:r>
              <w:t>Tax Prep - Personal</w:t>
            </w:r>
          </w:p>
        </w:tc>
        <w:tc>
          <w:tcPr>
            <w:tcW w:w="2835" w:type="dxa"/>
          </w:tcPr>
          <w:p w14:paraId="37F950EB" w14:textId="7B5928E2" w:rsidR="006A5D9D" w:rsidRDefault="006A5D9D" w:rsidP="00012627">
            <w:r>
              <w:t>Preparation of Personal Tax Return</w:t>
            </w:r>
          </w:p>
        </w:tc>
        <w:tc>
          <w:tcPr>
            <w:tcW w:w="1984" w:type="dxa"/>
          </w:tcPr>
          <w:p w14:paraId="72A2081B" w14:textId="0D01BBBC" w:rsidR="006A5D9D" w:rsidRDefault="00CF20E6" w:rsidP="00012627">
            <w:r>
              <w:t>$</w:t>
            </w:r>
            <w:r w:rsidR="006A5D9D">
              <w:t>70.00</w:t>
            </w:r>
            <w:r>
              <w:t>/each</w:t>
            </w:r>
          </w:p>
        </w:tc>
        <w:tc>
          <w:tcPr>
            <w:tcW w:w="1377" w:type="dxa"/>
          </w:tcPr>
          <w:p w14:paraId="4D1DF19D" w14:textId="4B4B5C39" w:rsidR="006A5D9D" w:rsidRDefault="006A5D9D" w:rsidP="00012627">
            <w:r>
              <w:t>HST</w:t>
            </w:r>
          </w:p>
        </w:tc>
      </w:tr>
      <w:tr w:rsidR="00DD13DE" w14:paraId="37B1195A" w14:textId="77777777" w:rsidTr="00C141C3">
        <w:tc>
          <w:tcPr>
            <w:tcW w:w="2660" w:type="dxa"/>
          </w:tcPr>
          <w:p w14:paraId="4DE5F657" w14:textId="20267308" w:rsidR="00DD13DE" w:rsidRDefault="00DD13DE" w:rsidP="006A5D9D">
            <w:r>
              <w:t>QBO Subscription</w:t>
            </w:r>
          </w:p>
        </w:tc>
        <w:tc>
          <w:tcPr>
            <w:tcW w:w="2835" w:type="dxa"/>
          </w:tcPr>
          <w:p w14:paraId="0A284FAF" w14:textId="7E17AB81" w:rsidR="00DD13DE" w:rsidRDefault="00DD13DE" w:rsidP="00012627">
            <w:r>
              <w:t>Monthly QBO Subscription</w:t>
            </w:r>
          </w:p>
        </w:tc>
        <w:tc>
          <w:tcPr>
            <w:tcW w:w="1984" w:type="dxa"/>
          </w:tcPr>
          <w:p w14:paraId="4785AB84" w14:textId="6D1B7D81" w:rsidR="00DD13DE" w:rsidRDefault="00DD13DE" w:rsidP="00012627">
            <w:r>
              <w:t>$19.99/month</w:t>
            </w:r>
          </w:p>
        </w:tc>
        <w:tc>
          <w:tcPr>
            <w:tcW w:w="1377" w:type="dxa"/>
          </w:tcPr>
          <w:p w14:paraId="6E11B09B" w14:textId="52AAB1A0" w:rsidR="00DD13DE" w:rsidRDefault="00DD13DE" w:rsidP="00012627">
            <w:r>
              <w:t>HST</w:t>
            </w:r>
          </w:p>
        </w:tc>
      </w:tr>
    </w:tbl>
    <w:p w14:paraId="4BEF465E" w14:textId="77777777" w:rsidR="00012627" w:rsidRDefault="00012627" w:rsidP="00012627"/>
    <w:p w14:paraId="290AF4C6" w14:textId="77777777" w:rsidR="00A06485" w:rsidRDefault="00A06485" w:rsidP="00A06485">
      <w:pPr>
        <w:pStyle w:val="Heading2"/>
      </w:pPr>
      <w:bookmarkStart w:id="11" w:name="_Toc300833295"/>
      <w:r>
        <w:t>Creating Customers</w:t>
      </w:r>
      <w:bookmarkEnd w:id="11"/>
    </w:p>
    <w:p w14:paraId="6BE86CFD" w14:textId="77777777" w:rsidR="00284760" w:rsidRDefault="00284760" w:rsidP="00284760">
      <w:pPr>
        <w:pStyle w:val="ListParagraph"/>
      </w:pPr>
    </w:p>
    <w:p w14:paraId="6E10F8A8" w14:textId="57715B4D" w:rsidR="00E3454B" w:rsidRDefault="00E3454B" w:rsidP="002F627B">
      <w:pPr>
        <w:pStyle w:val="ListParagraph"/>
        <w:numPr>
          <w:ilvl w:val="0"/>
          <w:numId w:val="2"/>
        </w:numPr>
      </w:pPr>
      <w:r>
        <w:t>Create 3 new Customers in your new database with the following information</w:t>
      </w:r>
      <w:r w:rsidR="0057696C">
        <w:t>, the last one, with only the name, and no Address or Phone info</w:t>
      </w:r>
      <w:r>
        <w:t>:</w:t>
      </w:r>
    </w:p>
    <w:p w14:paraId="669DFDC1" w14:textId="77777777" w:rsidR="00E3454B" w:rsidRDefault="00E3454B" w:rsidP="00E3454B"/>
    <w:tbl>
      <w:tblPr>
        <w:tblStyle w:val="TableGrid"/>
        <w:tblW w:w="8897" w:type="dxa"/>
        <w:tblLayout w:type="fixed"/>
        <w:tblLook w:val="04A0" w:firstRow="1" w:lastRow="0" w:firstColumn="1" w:lastColumn="0" w:noHBand="0" w:noVBand="1"/>
      </w:tblPr>
      <w:tblGrid>
        <w:gridCol w:w="1809"/>
        <w:gridCol w:w="3119"/>
        <w:gridCol w:w="1984"/>
        <w:gridCol w:w="1985"/>
      </w:tblGrid>
      <w:tr w:rsidR="004E322C" w14:paraId="14D962CE" w14:textId="77777777" w:rsidTr="004E322C">
        <w:tc>
          <w:tcPr>
            <w:tcW w:w="1809" w:type="dxa"/>
          </w:tcPr>
          <w:p w14:paraId="267153F0" w14:textId="4DA9F1F6" w:rsidR="004E322C" w:rsidRPr="0057696C" w:rsidRDefault="004E322C" w:rsidP="00E3454B">
            <w:pPr>
              <w:rPr>
                <w:b/>
              </w:rPr>
            </w:pPr>
            <w:r w:rsidRPr="0057696C">
              <w:rPr>
                <w:b/>
              </w:rPr>
              <w:t>Name</w:t>
            </w:r>
          </w:p>
        </w:tc>
        <w:tc>
          <w:tcPr>
            <w:tcW w:w="3119" w:type="dxa"/>
          </w:tcPr>
          <w:p w14:paraId="64ADE957" w14:textId="0BB4415D" w:rsidR="004E322C" w:rsidRPr="0057696C" w:rsidRDefault="004E322C" w:rsidP="00E3454B">
            <w:pPr>
              <w:rPr>
                <w:b/>
              </w:rPr>
            </w:pPr>
            <w:r w:rsidRPr="0057696C">
              <w:rPr>
                <w:b/>
              </w:rPr>
              <w:t>Address</w:t>
            </w:r>
          </w:p>
        </w:tc>
        <w:tc>
          <w:tcPr>
            <w:tcW w:w="1984" w:type="dxa"/>
          </w:tcPr>
          <w:p w14:paraId="6D417637" w14:textId="2D2ED241" w:rsidR="004E322C" w:rsidRPr="0057696C" w:rsidRDefault="004E322C" w:rsidP="00E3454B">
            <w:pPr>
              <w:rPr>
                <w:b/>
              </w:rPr>
            </w:pPr>
            <w:r w:rsidRPr="0057696C">
              <w:rPr>
                <w:b/>
              </w:rPr>
              <w:t>Phone Number</w:t>
            </w:r>
          </w:p>
        </w:tc>
        <w:tc>
          <w:tcPr>
            <w:tcW w:w="1985" w:type="dxa"/>
          </w:tcPr>
          <w:p w14:paraId="03610423" w14:textId="47BDA269" w:rsidR="004E322C" w:rsidRPr="0057696C" w:rsidRDefault="004E322C" w:rsidP="00E3454B">
            <w:pPr>
              <w:rPr>
                <w:b/>
              </w:rPr>
            </w:pPr>
            <w:r>
              <w:rPr>
                <w:b/>
              </w:rPr>
              <w:t>Terms</w:t>
            </w:r>
          </w:p>
        </w:tc>
      </w:tr>
      <w:tr w:rsidR="004E322C" w14:paraId="116222DD" w14:textId="77777777" w:rsidTr="004E322C">
        <w:tc>
          <w:tcPr>
            <w:tcW w:w="1809" w:type="dxa"/>
          </w:tcPr>
          <w:p w14:paraId="72B02411" w14:textId="533158F2" w:rsidR="004E322C" w:rsidRDefault="004E322C" w:rsidP="00E3454B">
            <w:r>
              <w:t>Sarah Geller</w:t>
            </w:r>
          </w:p>
        </w:tc>
        <w:tc>
          <w:tcPr>
            <w:tcW w:w="3119" w:type="dxa"/>
          </w:tcPr>
          <w:p w14:paraId="6A6498F5" w14:textId="67994570" w:rsidR="004E322C" w:rsidRDefault="004E322C" w:rsidP="00E3454B">
            <w:r>
              <w:t>99 Longview Road, Oakville, Ontario L7L 3G7</w:t>
            </w:r>
          </w:p>
        </w:tc>
        <w:tc>
          <w:tcPr>
            <w:tcW w:w="1984" w:type="dxa"/>
          </w:tcPr>
          <w:p w14:paraId="5AAE599D" w14:textId="7844CA85" w:rsidR="004E322C" w:rsidRDefault="004E322C" w:rsidP="00E3454B">
            <w:r>
              <w:t>905-555-8749</w:t>
            </w:r>
          </w:p>
        </w:tc>
        <w:tc>
          <w:tcPr>
            <w:tcW w:w="1985" w:type="dxa"/>
          </w:tcPr>
          <w:p w14:paraId="6DB0C335" w14:textId="510C64D2" w:rsidR="004E322C" w:rsidRDefault="004E322C" w:rsidP="00E3454B">
            <w:r>
              <w:t>Due on receipt</w:t>
            </w:r>
          </w:p>
        </w:tc>
      </w:tr>
      <w:tr w:rsidR="004E322C" w14:paraId="5754326D" w14:textId="77777777" w:rsidTr="004E322C">
        <w:tc>
          <w:tcPr>
            <w:tcW w:w="1809" w:type="dxa"/>
          </w:tcPr>
          <w:p w14:paraId="7CE0216B" w14:textId="13A0AF16" w:rsidR="004E322C" w:rsidRDefault="004E322C" w:rsidP="00E3454B">
            <w:r>
              <w:t>Randall Wright</w:t>
            </w:r>
          </w:p>
        </w:tc>
        <w:tc>
          <w:tcPr>
            <w:tcW w:w="3119" w:type="dxa"/>
          </w:tcPr>
          <w:p w14:paraId="3D6EFB5C" w14:textId="16699F82" w:rsidR="004E322C" w:rsidRDefault="004E322C" w:rsidP="00E3454B">
            <w:r>
              <w:t>345 New Street, Burlington, ON L3N 2G2</w:t>
            </w:r>
          </w:p>
        </w:tc>
        <w:tc>
          <w:tcPr>
            <w:tcW w:w="1984" w:type="dxa"/>
          </w:tcPr>
          <w:p w14:paraId="2AEF5A4A" w14:textId="021A5864" w:rsidR="004E322C" w:rsidRDefault="004E322C" w:rsidP="00E3454B">
            <w:r>
              <w:t>905-555-5412</w:t>
            </w:r>
          </w:p>
        </w:tc>
        <w:tc>
          <w:tcPr>
            <w:tcW w:w="1985" w:type="dxa"/>
          </w:tcPr>
          <w:p w14:paraId="3B678D11" w14:textId="74C05C52" w:rsidR="004E322C" w:rsidRDefault="004E322C" w:rsidP="00E3454B">
            <w:r>
              <w:t>Due on receipt</w:t>
            </w:r>
          </w:p>
        </w:tc>
      </w:tr>
      <w:tr w:rsidR="004E322C" w14:paraId="6BE1BA03" w14:textId="77777777" w:rsidTr="004E322C">
        <w:tc>
          <w:tcPr>
            <w:tcW w:w="1809" w:type="dxa"/>
          </w:tcPr>
          <w:p w14:paraId="541F64FA" w14:textId="733F1E11" w:rsidR="004E322C" w:rsidRDefault="004E322C" w:rsidP="00E3454B">
            <w:r>
              <w:t>Sharon Knoll</w:t>
            </w:r>
          </w:p>
        </w:tc>
        <w:tc>
          <w:tcPr>
            <w:tcW w:w="3119" w:type="dxa"/>
          </w:tcPr>
          <w:p w14:paraId="53719B71" w14:textId="77777777" w:rsidR="004E322C" w:rsidRDefault="004E322C" w:rsidP="00E3454B"/>
        </w:tc>
        <w:tc>
          <w:tcPr>
            <w:tcW w:w="1984" w:type="dxa"/>
          </w:tcPr>
          <w:p w14:paraId="04DF5ABB" w14:textId="77777777" w:rsidR="004E322C" w:rsidRDefault="004E322C" w:rsidP="00E3454B"/>
        </w:tc>
        <w:tc>
          <w:tcPr>
            <w:tcW w:w="1985" w:type="dxa"/>
          </w:tcPr>
          <w:p w14:paraId="07A8669E" w14:textId="12A299BF" w:rsidR="004E322C" w:rsidRDefault="004E322C" w:rsidP="00E3454B">
            <w:r>
              <w:t>Due on receipt</w:t>
            </w:r>
          </w:p>
        </w:tc>
      </w:tr>
    </w:tbl>
    <w:p w14:paraId="65042DF8" w14:textId="77777777" w:rsidR="00E3454B" w:rsidRDefault="00E3454B" w:rsidP="00E3454B"/>
    <w:p w14:paraId="12DDF024" w14:textId="77777777" w:rsidR="00634AE5" w:rsidRDefault="00634AE5">
      <w:pPr>
        <w:rPr>
          <w:rFonts w:asciiTheme="majorHAnsi" w:eastAsiaTheme="majorEastAsia" w:hAnsiTheme="majorHAnsi" w:cstheme="majorBidi"/>
          <w:b/>
          <w:bCs/>
          <w:color w:val="4F81BD" w:themeColor="accent1"/>
          <w:sz w:val="26"/>
          <w:szCs w:val="26"/>
        </w:rPr>
      </w:pPr>
      <w:r>
        <w:br w:type="page"/>
      </w:r>
    </w:p>
    <w:p w14:paraId="245D2713" w14:textId="5002B4C6" w:rsidR="00A06485" w:rsidRDefault="00A06485" w:rsidP="00A06485">
      <w:pPr>
        <w:pStyle w:val="Heading2"/>
      </w:pPr>
      <w:bookmarkStart w:id="12" w:name="_Toc300833296"/>
      <w:r>
        <w:lastRenderedPageBreak/>
        <w:t>Creating Customer Invoices</w:t>
      </w:r>
      <w:bookmarkEnd w:id="12"/>
    </w:p>
    <w:p w14:paraId="2B085E5B" w14:textId="77777777" w:rsidR="00EF58CE" w:rsidRDefault="00EF58CE" w:rsidP="00EF58CE"/>
    <w:p w14:paraId="7B18842C" w14:textId="1744AA4A" w:rsidR="00EF58CE" w:rsidRDefault="00EF58CE" w:rsidP="00EF58CE">
      <w:r>
        <w:t>Now that you have some customers in your database, it is time to start generating some invoices for them!</w:t>
      </w:r>
    </w:p>
    <w:p w14:paraId="7693983F" w14:textId="77777777" w:rsidR="00EF58CE" w:rsidRDefault="00EF58CE" w:rsidP="00EF58CE"/>
    <w:p w14:paraId="25C0692C" w14:textId="5FD71291" w:rsidR="009E0324" w:rsidRDefault="0075207E" w:rsidP="002F627B">
      <w:pPr>
        <w:pStyle w:val="ListParagraph"/>
        <w:numPr>
          <w:ilvl w:val="0"/>
          <w:numId w:val="2"/>
        </w:numPr>
      </w:pPr>
      <w:r>
        <w:t>Enter the following service invoices for AIS Solutions Bookkeeping Services.</w:t>
      </w:r>
      <w:r w:rsidR="00CF20E6">
        <w:t xml:space="preserve">  Please enter all dates with the current year.</w:t>
      </w:r>
      <w:r w:rsidR="00723327">
        <w:t xml:space="preserve">  The invoices will be printed out later, so choose that as your default.</w:t>
      </w:r>
    </w:p>
    <w:p w14:paraId="20F880AD" w14:textId="77777777" w:rsidR="00CF20E6" w:rsidRDefault="00CF20E6" w:rsidP="0075207E"/>
    <w:tbl>
      <w:tblPr>
        <w:tblStyle w:val="TableGrid"/>
        <w:tblW w:w="0" w:type="auto"/>
        <w:tblLook w:val="04A0" w:firstRow="1" w:lastRow="0" w:firstColumn="1" w:lastColumn="0" w:noHBand="0" w:noVBand="1"/>
      </w:tblPr>
      <w:tblGrid>
        <w:gridCol w:w="2214"/>
        <w:gridCol w:w="2214"/>
        <w:gridCol w:w="2214"/>
        <w:gridCol w:w="2214"/>
      </w:tblGrid>
      <w:tr w:rsidR="0075207E" w14:paraId="674BF6C6" w14:textId="77777777" w:rsidTr="0075207E">
        <w:tc>
          <w:tcPr>
            <w:tcW w:w="2214" w:type="dxa"/>
          </w:tcPr>
          <w:p w14:paraId="74D21A36" w14:textId="1FEF3583" w:rsidR="0075207E" w:rsidRPr="0075207E" w:rsidRDefault="0075207E" w:rsidP="0075207E">
            <w:pPr>
              <w:rPr>
                <w:b/>
              </w:rPr>
            </w:pPr>
            <w:r w:rsidRPr="0075207E">
              <w:rPr>
                <w:b/>
              </w:rPr>
              <w:t>Date</w:t>
            </w:r>
          </w:p>
        </w:tc>
        <w:tc>
          <w:tcPr>
            <w:tcW w:w="2214" w:type="dxa"/>
          </w:tcPr>
          <w:p w14:paraId="3B4483FA" w14:textId="7D3DBABD" w:rsidR="0075207E" w:rsidRPr="0075207E" w:rsidRDefault="0075207E" w:rsidP="0075207E">
            <w:pPr>
              <w:rPr>
                <w:b/>
              </w:rPr>
            </w:pPr>
            <w:r w:rsidRPr="0075207E">
              <w:rPr>
                <w:b/>
              </w:rPr>
              <w:t>Customer</w:t>
            </w:r>
          </w:p>
        </w:tc>
        <w:tc>
          <w:tcPr>
            <w:tcW w:w="2214" w:type="dxa"/>
          </w:tcPr>
          <w:p w14:paraId="4E87D91F" w14:textId="4C44317F" w:rsidR="0075207E" w:rsidRPr="0075207E" w:rsidRDefault="0075207E" w:rsidP="0075207E">
            <w:pPr>
              <w:rPr>
                <w:b/>
              </w:rPr>
            </w:pPr>
            <w:r w:rsidRPr="0075207E">
              <w:rPr>
                <w:b/>
              </w:rPr>
              <w:t>Service</w:t>
            </w:r>
            <w:r w:rsidR="00CF20E6">
              <w:rPr>
                <w:b/>
              </w:rPr>
              <w:t xml:space="preserve"> Provided</w:t>
            </w:r>
          </w:p>
        </w:tc>
        <w:tc>
          <w:tcPr>
            <w:tcW w:w="2214" w:type="dxa"/>
          </w:tcPr>
          <w:p w14:paraId="4CA16928" w14:textId="443676AE" w:rsidR="0075207E" w:rsidRPr="0075207E" w:rsidRDefault="0075207E" w:rsidP="0075207E">
            <w:pPr>
              <w:rPr>
                <w:b/>
              </w:rPr>
            </w:pPr>
            <w:r w:rsidRPr="0075207E">
              <w:rPr>
                <w:b/>
              </w:rPr>
              <w:t>Price</w:t>
            </w:r>
            <w:r w:rsidR="00FB2B20">
              <w:rPr>
                <w:b/>
              </w:rPr>
              <w:t xml:space="preserve"> Before Tax</w:t>
            </w:r>
          </w:p>
        </w:tc>
      </w:tr>
      <w:tr w:rsidR="0075207E" w14:paraId="3F324A30" w14:textId="77777777" w:rsidTr="0075207E">
        <w:tc>
          <w:tcPr>
            <w:tcW w:w="2214" w:type="dxa"/>
          </w:tcPr>
          <w:p w14:paraId="68470290" w14:textId="5F10A11D" w:rsidR="0075207E" w:rsidRDefault="00CF20E6" w:rsidP="0075207E">
            <w:r>
              <w:t>November 3</w:t>
            </w:r>
          </w:p>
        </w:tc>
        <w:tc>
          <w:tcPr>
            <w:tcW w:w="2214" w:type="dxa"/>
          </w:tcPr>
          <w:p w14:paraId="073A3917" w14:textId="0FF36581" w:rsidR="0075207E" w:rsidRDefault="00CF20E6" w:rsidP="0075207E">
            <w:r>
              <w:t>Sarah Geller</w:t>
            </w:r>
          </w:p>
        </w:tc>
        <w:tc>
          <w:tcPr>
            <w:tcW w:w="2214" w:type="dxa"/>
          </w:tcPr>
          <w:p w14:paraId="5FACD49C" w14:textId="7C51628E" w:rsidR="0075207E" w:rsidRDefault="00CF20E6" w:rsidP="0075207E">
            <w:r>
              <w:t>2 Personal Tax Returns</w:t>
            </w:r>
          </w:p>
        </w:tc>
        <w:tc>
          <w:tcPr>
            <w:tcW w:w="2214" w:type="dxa"/>
          </w:tcPr>
          <w:p w14:paraId="046559CA" w14:textId="597089DC" w:rsidR="0075207E" w:rsidRDefault="00CF20E6" w:rsidP="0075207E">
            <w:r>
              <w:t>$70.00 each</w:t>
            </w:r>
          </w:p>
        </w:tc>
      </w:tr>
      <w:tr w:rsidR="0075207E" w14:paraId="3C10CB43" w14:textId="77777777" w:rsidTr="0075207E">
        <w:tc>
          <w:tcPr>
            <w:tcW w:w="2214" w:type="dxa"/>
          </w:tcPr>
          <w:p w14:paraId="0754E8EF" w14:textId="0A4CA98C" w:rsidR="0075207E" w:rsidRDefault="00CF20E6" w:rsidP="0075207E">
            <w:r>
              <w:t>November 15</w:t>
            </w:r>
          </w:p>
        </w:tc>
        <w:tc>
          <w:tcPr>
            <w:tcW w:w="2214" w:type="dxa"/>
          </w:tcPr>
          <w:p w14:paraId="5F78D5F7" w14:textId="36EA2A28" w:rsidR="0075207E" w:rsidRDefault="00CF20E6" w:rsidP="0075207E">
            <w:r>
              <w:t>Sarah Geller</w:t>
            </w:r>
          </w:p>
        </w:tc>
        <w:tc>
          <w:tcPr>
            <w:tcW w:w="2214" w:type="dxa"/>
          </w:tcPr>
          <w:p w14:paraId="39B546F6" w14:textId="37A2732D" w:rsidR="0075207E" w:rsidRDefault="00CF20E6" w:rsidP="00CF20E6">
            <w:r>
              <w:t>Monthly Bookkeeping – November</w:t>
            </w:r>
          </w:p>
        </w:tc>
        <w:tc>
          <w:tcPr>
            <w:tcW w:w="2214" w:type="dxa"/>
          </w:tcPr>
          <w:p w14:paraId="7A702A39" w14:textId="4D65A4EC" w:rsidR="0075207E" w:rsidRDefault="00CF20E6" w:rsidP="0075207E">
            <w:r>
              <w:t>$150.00</w:t>
            </w:r>
          </w:p>
        </w:tc>
      </w:tr>
      <w:tr w:rsidR="0075207E" w14:paraId="0C99DC24" w14:textId="77777777" w:rsidTr="0075207E">
        <w:tc>
          <w:tcPr>
            <w:tcW w:w="2214" w:type="dxa"/>
          </w:tcPr>
          <w:p w14:paraId="6B529B3C" w14:textId="3C815784" w:rsidR="0075207E" w:rsidRDefault="00CF20E6" w:rsidP="0075207E">
            <w:r>
              <w:t>November 22</w:t>
            </w:r>
          </w:p>
        </w:tc>
        <w:tc>
          <w:tcPr>
            <w:tcW w:w="2214" w:type="dxa"/>
          </w:tcPr>
          <w:p w14:paraId="5B1A3B17" w14:textId="37E2E480" w:rsidR="0075207E" w:rsidRDefault="00CF20E6" w:rsidP="0075207E">
            <w:r>
              <w:t>Randall Wright</w:t>
            </w:r>
          </w:p>
        </w:tc>
        <w:tc>
          <w:tcPr>
            <w:tcW w:w="2214" w:type="dxa"/>
          </w:tcPr>
          <w:p w14:paraId="1859C995" w14:textId="5D50F9FD" w:rsidR="0075207E" w:rsidRDefault="00CF20E6" w:rsidP="00CF20E6">
            <w:r>
              <w:t>Monthly Bookkeeping – November and December</w:t>
            </w:r>
          </w:p>
        </w:tc>
        <w:tc>
          <w:tcPr>
            <w:tcW w:w="2214" w:type="dxa"/>
          </w:tcPr>
          <w:p w14:paraId="47972601" w14:textId="4F74D012" w:rsidR="0075207E" w:rsidRDefault="00CF20E6" w:rsidP="0075207E">
            <w:r>
              <w:t>$150.00/month</w:t>
            </w:r>
          </w:p>
        </w:tc>
      </w:tr>
    </w:tbl>
    <w:p w14:paraId="12C8BB02" w14:textId="77777777" w:rsidR="0075207E" w:rsidRDefault="0075207E" w:rsidP="0075207E"/>
    <w:p w14:paraId="30214FEF" w14:textId="6025B3B7" w:rsidR="0075207E" w:rsidRPr="00EF58CE" w:rsidRDefault="00723327" w:rsidP="00723327">
      <w:r>
        <w:t>Now, print out the 3 invoices to be mailed out to her clients.</w:t>
      </w:r>
    </w:p>
    <w:p w14:paraId="2BE4E57D" w14:textId="77777777" w:rsidR="00A06485" w:rsidRDefault="00A06485" w:rsidP="00A06485">
      <w:pPr>
        <w:pStyle w:val="Heading2"/>
      </w:pPr>
      <w:bookmarkStart w:id="13" w:name="_Toc300833297"/>
      <w:r>
        <w:t>Entering Delayed Charges</w:t>
      </w:r>
      <w:bookmarkEnd w:id="13"/>
    </w:p>
    <w:p w14:paraId="5583C4DA" w14:textId="77777777" w:rsidR="00DD13DE" w:rsidRDefault="00DD13DE" w:rsidP="00DD13DE"/>
    <w:p w14:paraId="0EE197AF" w14:textId="77777777" w:rsidR="00015A7B" w:rsidRDefault="00DD13DE" w:rsidP="00DD13DE">
      <w:r>
        <w:t>Jenna will be paying for one of her clients QBO subscriptions on their behalf.  She wants to make sure that she doesn’t miss billing them, so wants you to set up a delayed Charge for their QBO Subscription for January 1</w:t>
      </w:r>
      <w:r w:rsidRPr="00DD13DE">
        <w:rPr>
          <w:vertAlign w:val="superscript"/>
        </w:rPr>
        <w:t>st</w:t>
      </w:r>
      <w:r>
        <w:t xml:space="preserve">.  </w:t>
      </w:r>
    </w:p>
    <w:p w14:paraId="754E88A7" w14:textId="77777777" w:rsidR="00CC703F" w:rsidRDefault="00CC703F" w:rsidP="00DD13DE"/>
    <w:p w14:paraId="3B23AFBE" w14:textId="7F84CA5F" w:rsidR="00DD13DE" w:rsidRPr="00DD13DE" w:rsidRDefault="00DD13DE" w:rsidP="002F627B">
      <w:pPr>
        <w:pStyle w:val="ListParagraph"/>
        <w:numPr>
          <w:ilvl w:val="0"/>
          <w:numId w:val="2"/>
        </w:numPr>
      </w:pPr>
      <w:r>
        <w:t xml:space="preserve">Set that delayed charge up for Sharon Knoll </w:t>
      </w:r>
      <w:r w:rsidR="0036018B">
        <w:t>dated</w:t>
      </w:r>
      <w:r>
        <w:t xml:space="preserve"> January 1</w:t>
      </w:r>
      <w:r w:rsidRPr="00015A7B">
        <w:rPr>
          <w:vertAlign w:val="superscript"/>
        </w:rPr>
        <w:t>st</w:t>
      </w:r>
      <w:r>
        <w:t>.</w:t>
      </w:r>
    </w:p>
    <w:p w14:paraId="0744AD27" w14:textId="77777777" w:rsidR="00A06485" w:rsidRDefault="00A06485" w:rsidP="00A06485">
      <w:pPr>
        <w:pStyle w:val="Heading2"/>
      </w:pPr>
      <w:bookmarkStart w:id="14" w:name="_Toc300833298"/>
      <w:r>
        <w:t>Creating Invoice from Delayed Charges</w:t>
      </w:r>
      <w:bookmarkEnd w:id="14"/>
    </w:p>
    <w:p w14:paraId="664FF2EC" w14:textId="77777777" w:rsidR="00E32AFA" w:rsidRDefault="00E32AFA" w:rsidP="00E32AFA"/>
    <w:p w14:paraId="3A83306F" w14:textId="34F1DC7A" w:rsidR="00015A7B" w:rsidRDefault="00190DD7" w:rsidP="00E32AFA">
      <w:r>
        <w:t xml:space="preserve">Time flies when you are doing bookkeeping! </w:t>
      </w:r>
      <w:r w:rsidR="00E32AFA">
        <w:t>It is now January 1</w:t>
      </w:r>
      <w:r w:rsidR="00E32AFA" w:rsidRPr="00E32AFA">
        <w:rPr>
          <w:vertAlign w:val="superscript"/>
        </w:rPr>
        <w:t>st</w:t>
      </w:r>
      <w:r w:rsidR="00E32AFA">
        <w:t xml:space="preserve"> and </w:t>
      </w:r>
      <w:r w:rsidR="00CB03E5">
        <w:t xml:space="preserve">time for that delayed charge to get sent out as an invoice to Sharon.  </w:t>
      </w:r>
    </w:p>
    <w:p w14:paraId="3723D927" w14:textId="77777777" w:rsidR="00CC703F" w:rsidRDefault="00CC703F" w:rsidP="00E32AFA"/>
    <w:p w14:paraId="242726F8" w14:textId="55E5D5D5" w:rsidR="00E32AFA" w:rsidRPr="00E32AFA" w:rsidRDefault="00CB03E5" w:rsidP="002F627B">
      <w:pPr>
        <w:pStyle w:val="ListParagraph"/>
        <w:numPr>
          <w:ilvl w:val="0"/>
          <w:numId w:val="2"/>
        </w:numPr>
      </w:pPr>
      <w:r>
        <w:t>Convert the delayed charge from the section above to be a new invoice due for payment.</w:t>
      </w:r>
    </w:p>
    <w:p w14:paraId="5C03B241" w14:textId="77777777" w:rsidR="00634AE5" w:rsidRDefault="00634AE5">
      <w:pPr>
        <w:rPr>
          <w:rFonts w:asciiTheme="majorHAnsi" w:eastAsiaTheme="majorEastAsia" w:hAnsiTheme="majorHAnsi" w:cstheme="majorBidi"/>
          <w:b/>
          <w:bCs/>
          <w:color w:val="4F81BD" w:themeColor="accent1"/>
          <w:sz w:val="26"/>
          <w:szCs w:val="26"/>
        </w:rPr>
      </w:pPr>
      <w:r>
        <w:br w:type="page"/>
      </w:r>
    </w:p>
    <w:p w14:paraId="70B3623E" w14:textId="6752513E" w:rsidR="00A06485" w:rsidRDefault="00A06485" w:rsidP="00A06485">
      <w:pPr>
        <w:pStyle w:val="Heading2"/>
      </w:pPr>
      <w:bookmarkStart w:id="15" w:name="_Toc300833299"/>
      <w:r>
        <w:lastRenderedPageBreak/>
        <w:t>Receiving Customer Payments</w:t>
      </w:r>
      <w:bookmarkEnd w:id="15"/>
    </w:p>
    <w:p w14:paraId="1BEF1271" w14:textId="77777777" w:rsidR="00723327" w:rsidRDefault="00723327" w:rsidP="00723327"/>
    <w:p w14:paraId="3DA34C4C" w14:textId="557169EC" w:rsidR="00723327" w:rsidRDefault="00723327" w:rsidP="00723327">
      <w:r>
        <w:t>Jenna thinks that the best thing about sending out invoices is that people will pay her to do what she loves!</w:t>
      </w:r>
    </w:p>
    <w:p w14:paraId="36402252" w14:textId="77777777" w:rsidR="00723327" w:rsidRDefault="00723327" w:rsidP="00723327"/>
    <w:p w14:paraId="24F71820" w14:textId="77777777" w:rsidR="00015A7B" w:rsidRDefault="000D435E" w:rsidP="00723327">
      <w:r>
        <w:t>She has received the following p</w:t>
      </w:r>
      <w:r w:rsidR="00723327">
        <w:t>ayments for her invoices</w:t>
      </w:r>
      <w:r w:rsidR="00015A7B">
        <w:t xml:space="preserve">.  </w:t>
      </w:r>
    </w:p>
    <w:p w14:paraId="1030B1DB" w14:textId="77777777" w:rsidR="00CC703F" w:rsidRDefault="00CC703F" w:rsidP="00723327"/>
    <w:p w14:paraId="7AF95D2B" w14:textId="36653A53" w:rsidR="00723327" w:rsidRDefault="00015A7B" w:rsidP="002F627B">
      <w:pPr>
        <w:pStyle w:val="ListParagraph"/>
        <w:numPr>
          <w:ilvl w:val="0"/>
          <w:numId w:val="2"/>
        </w:numPr>
      </w:pPr>
      <w:r>
        <w:t>Enter them into QBO.</w:t>
      </w:r>
    </w:p>
    <w:p w14:paraId="788B4682" w14:textId="77777777" w:rsidR="000D435E" w:rsidRDefault="000D435E" w:rsidP="00723327"/>
    <w:tbl>
      <w:tblPr>
        <w:tblStyle w:val="TableGrid"/>
        <w:tblW w:w="0" w:type="auto"/>
        <w:tblLook w:val="04A0" w:firstRow="1" w:lastRow="0" w:firstColumn="1" w:lastColumn="0" w:noHBand="0" w:noVBand="1"/>
      </w:tblPr>
      <w:tblGrid>
        <w:gridCol w:w="1771"/>
        <w:gridCol w:w="1771"/>
        <w:gridCol w:w="1771"/>
        <w:gridCol w:w="1771"/>
      </w:tblGrid>
      <w:tr w:rsidR="00F20ACA" w14:paraId="74AA8C27" w14:textId="77777777" w:rsidTr="000D435E">
        <w:tc>
          <w:tcPr>
            <w:tcW w:w="1771" w:type="dxa"/>
          </w:tcPr>
          <w:p w14:paraId="1494BE2C" w14:textId="7FDE043D" w:rsidR="00F20ACA" w:rsidRDefault="00F20ACA" w:rsidP="00723327">
            <w:r>
              <w:t>Customer</w:t>
            </w:r>
          </w:p>
        </w:tc>
        <w:tc>
          <w:tcPr>
            <w:tcW w:w="1771" w:type="dxa"/>
          </w:tcPr>
          <w:p w14:paraId="2950652B" w14:textId="03558F13" w:rsidR="00F20ACA" w:rsidRDefault="00F20ACA" w:rsidP="00723327">
            <w:r>
              <w:t>Date</w:t>
            </w:r>
          </w:p>
        </w:tc>
        <w:tc>
          <w:tcPr>
            <w:tcW w:w="1771" w:type="dxa"/>
          </w:tcPr>
          <w:p w14:paraId="0C45EB88" w14:textId="045E8993" w:rsidR="00F20ACA" w:rsidRDefault="00F20ACA" w:rsidP="00723327">
            <w:r>
              <w:t>Amount</w:t>
            </w:r>
          </w:p>
        </w:tc>
        <w:tc>
          <w:tcPr>
            <w:tcW w:w="1771" w:type="dxa"/>
          </w:tcPr>
          <w:p w14:paraId="716969C4" w14:textId="1B23C9F9" w:rsidR="00F20ACA" w:rsidRDefault="00F20ACA" w:rsidP="00723327">
            <w:r>
              <w:t>Payment Method</w:t>
            </w:r>
          </w:p>
        </w:tc>
      </w:tr>
      <w:tr w:rsidR="00F20ACA" w14:paraId="53D40147" w14:textId="77777777" w:rsidTr="000D435E">
        <w:tc>
          <w:tcPr>
            <w:tcW w:w="1771" w:type="dxa"/>
          </w:tcPr>
          <w:p w14:paraId="4DCFA396" w14:textId="39D06C53" w:rsidR="00F20ACA" w:rsidRDefault="00F20ACA" w:rsidP="00723327">
            <w:r>
              <w:t>Sarah Geller</w:t>
            </w:r>
          </w:p>
        </w:tc>
        <w:tc>
          <w:tcPr>
            <w:tcW w:w="1771" w:type="dxa"/>
          </w:tcPr>
          <w:p w14:paraId="31C38F3B" w14:textId="0BD86E2B" w:rsidR="00F20ACA" w:rsidRDefault="00F20ACA" w:rsidP="00723327">
            <w:r>
              <w:t>Nov 30</w:t>
            </w:r>
          </w:p>
        </w:tc>
        <w:tc>
          <w:tcPr>
            <w:tcW w:w="1771" w:type="dxa"/>
          </w:tcPr>
          <w:p w14:paraId="365A86D4" w14:textId="78D92CB8" w:rsidR="00F20ACA" w:rsidRDefault="00F20ACA" w:rsidP="00723327">
            <w:r>
              <w:t>$327.70</w:t>
            </w:r>
          </w:p>
        </w:tc>
        <w:tc>
          <w:tcPr>
            <w:tcW w:w="1771" w:type="dxa"/>
          </w:tcPr>
          <w:p w14:paraId="49F335ED" w14:textId="3CBB37FA" w:rsidR="00F20ACA" w:rsidRDefault="00F20ACA" w:rsidP="00723327">
            <w:r>
              <w:t>Cheque # 5879</w:t>
            </w:r>
          </w:p>
        </w:tc>
      </w:tr>
      <w:tr w:rsidR="00F20ACA" w14:paraId="03E0E066" w14:textId="77777777" w:rsidTr="000D435E">
        <w:tc>
          <w:tcPr>
            <w:tcW w:w="1771" w:type="dxa"/>
          </w:tcPr>
          <w:p w14:paraId="1C373681" w14:textId="3E958096" w:rsidR="00F20ACA" w:rsidRDefault="00F20ACA" w:rsidP="00723327">
            <w:r>
              <w:t>Randall Wright</w:t>
            </w:r>
          </w:p>
        </w:tc>
        <w:tc>
          <w:tcPr>
            <w:tcW w:w="1771" w:type="dxa"/>
          </w:tcPr>
          <w:p w14:paraId="0D32B242" w14:textId="0872CA25" w:rsidR="00F20ACA" w:rsidRDefault="00F20ACA" w:rsidP="00723327">
            <w:r>
              <w:t>Dec 15</w:t>
            </w:r>
          </w:p>
        </w:tc>
        <w:tc>
          <w:tcPr>
            <w:tcW w:w="1771" w:type="dxa"/>
          </w:tcPr>
          <w:p w14:paraId="6CED34B6" w14:textId="36C1A424" w:rsidR="00F20ACA" w:rsidRDefault="00F20ACA" w:rsidP="00723327">
            <w:r>
              <w:t>300.00</w:t>
            </w:r>
          </w:p>
        </w:tc>
        <w:tc>
          <w:tcPr>
            <w:tcW w:w="1771" w:type="dxa"/>
          </w:tcPr>
          <w:p w14:paraId="630C26CC" w14:textId="0167CDA6" w:rsidR="00F20ACA" w:rsidRDefault="00F20ACA" w:rsidP="00723327">
            <w:r>
              <w:t>Cash</w:t>
            </w:r>
          </w:p>
        </w:tc>
      </w:tr>
    </w:tbl>
    <w:p w14:paraId="7B19E85C" w14:textId="77777777" w:rsidR="000D435E" w:rsidRDefault="000D435E" w:rsidP="00723327"/>
    <w:p w14:paraId="6FD4F514" w14:textId="77777777" w:rsidR="00015A7B" w:rsidRDefault="00A33CF6" w:rsidP="00723327">
      <w:r>
        <w:t xml:space="preserve">Randall forgot to pay her for the HST on the invoices, so leave the balance owing on Randall’s account so that Jenna can remember to collect.  </w:t>
      </w:r>
    </w:p>
    <w:p w14:paraId="3DC2C37B" w14:textId="57CB04D0" w:rsidR="00A33CF6" w:rsidRPr="00723327" w:rsidRDefault="00A33CF6" w:rsidP="002F627B">
      <w:pPr>
        <w:pStyle w:val="ListParagraph"/>
        <w:numPr>
          <w:ilvl w:val="0"/>
          <w:numId w:val="2"/>
        </w:numPr>
      </w:pPr>
      <w:r>
        <w:t>Deposit both of these payments to the Undeposited Funds account.</w:t>
      </w:r>
    </w:p>
    <w:p w14:paraId="2CCCE3C1" w14:textId="77777777" w:rsidR="00A06485" w:rsidRDefault="00A06485" w:rsidP="00A06485">
      <w:pPr>
        <w:pStyle w:val="Heading2"/>
      </w:pPr>
      <w:bookmarkStart w:id="16" w:name="_Toc300833300"/>
      <w:r>
        <w:t>Creating Bank Deposits</w:t>
      </w:r>
      <w:bookmarkEnd w:id="16"/>
    </w:p>
    <w:p w14:paraId="4B4A2713" w14:textId="77777777" w:rsidR="001E2D40" w:rsidRDefault="001E2D40" w:rsidP="001E2D40"/>
    <w:p w14:paraId="6EEF0D16" w14:textId="77777777" w:rsidR="00015A7B" w:rsidRDefault="000329AB" w:rsidP="001E2D40">
      <w:r>
        <w:t xml:space="preserve">Both of the above cheques were deposited by Jenna into her Chequing account on December 16.  </w:t>
      </w:r>
    </w:p>
    <w:p w14:paraId="65D7504E" w14:textId="77777777" w:rsidR="00CC703F" w:rsidRDefault="00CC703F" w:rsidP="001E2D40"/>
    <w:p w14:paraId="46DE19E7" w14:textId="63D608A4" w:rsidR="000329AB" w:rsidRDefault="000329AB" w:rsidP="002F627B">
      <w:pPr>
        <w:pStyle w:val="ListParagraph"/>
        <w:numPr>
          <w:ilvl w:val="0"/>
          <w:numId w:val="2"/>
        </w:numPr>
      </w:pPr>
      <w:r>
        <w:t>Make that entry into QBO.</w:t>
      </w:r>
    </w:p>
    <w:p w14:paraId="1715EDE6" w14:textId="77777777" w:rsidR="00634AE5" w:rsidRDefault="00634AE5">
      <w:pPr>
        <w:rPr>
          <w:rFonts w:asciiTheme="majorHAnsi" w:eastAsiaTheme="majorEastAsia" w:hAnsiTheme="majorHAnsi" w:cstheme="majorBidi"/>
          <w:b/>
          <w:bCs/>
          <w:color w:val="345A8A" w:themeColor="accent1" w:themeShade="B5"/>
          <w:sz w:val="32"/>
          <w:szCs w:val="32"/>
        </w:rPr>
      </w:pPr>
      <w:r>
        <w:br w:type="page"/>
      </w:r>
    </w:p>
    <w:p w14:paraId="76C9D413" w14:textId="14DA55B0" w:rsidR="001E2D40" w:rsidRDefault="001E2D40" w:rsidP="001E2D40">
      <w:pPr>
        <w:pStyle w:val="Heading1"/>
      </w:pPr>
      <w:bookmarkStart w:id="17" w:name="_Toc300833301"/>
      <w:r>
        <w:lastRenderedPageBreak/>
        <w:t>Accounts Payable</w:t>
      </w:r>
      <w:bookmarkEnd w:id="17"/>
    </w:p>
    <w:p w14:paraId="205CD72B" w14:textId="77777777" w:rsidR="00697978" w:rsidRDefault="00697978" w:rsidP="003B2AD2"/>
    <w:p w14:paraId="7AE0394D" w14:textId="7FB7B426" w:rsidR="00750362" w:rsidRDefault="003B2AD2" w:rsidP="003B2AD2">
      <w:r>
        <w:t xml:space="preserve">Jenna has provided you with some bills that she has received.  Some she has already paid, and </w:t>
      </w:r>
      <w:r w:rsidR="008F2034">
        <w:t xml:space="preserve">for </w:t>
      </w:r>
      <w:r>
        <w:t xml:space="preserve">some she needs </w:t>
      </w:r>
      <w:r w:rsidR="008F2034">
        <w:t>you to print some cheques</w:t>
      </w:r>
      <w:r>
        <w:t xml:space="preserve">.  </w:t>
      </w:r>
    </w:p>
    <w:p w14:paraId="200C1095" w14:textId="77777777" w:rsidR="00750362" w:rsidRDefault="00750362" w:rsidP="003B2AD2"/>
    <w:p w14:paraId="26E5BE5E" w14:textId="77777777" w:rsidR="00750362" w:rsidRDefault="00750362" w:rsidP="002F627B">
      <w:pPr>
        <w:pStyle w:val="ListParagraph"/>
        <w:numPr>
          <w:ilvl w:val="0"/>
          <w:numId w:val="2"/>
        </w:numPr>
      </w:pPr>
      <w:r>
        <w:t>Let’s set up the Suppliers first that you have received bills for.</w:t>
      </w:r>
    </w:p>
    <w:p w14:paraId="37D9C461" w14:textId="0EFC8A1D" w:rsidR="001E2D40" w:rsidRDefault="001E2D40" w:rsidP="001E2D40">
      <w:pPr>
        <w:pStyle w:val="Heading2"/>
      </w:pPr>
      <w:bookmarkStart w:id="18" w:name="_Toc300833302"/>
      <w:r>
        <w:t xml:space="preserve">Creating </w:t>
      </w:r>
      <w:r w:rsidR="003B2AD2">
        <w:t>Suppliers</w:t>
      </w:r>
      <w:bookmarkEnd w:id="18"/>
    </w:p>
    <w:p w14:paraId="52CC18CC" w14:textId="77777777" w:rsidR="00750362" w:rsidRPr="00750362" w:rsidRDefault="00750362" w:rsidP="00750362"/>
    <w:tbl>
      <w:tblPr>
        <w:tblStyle w:val="TableGrid"/>
        <w:tblW w:w="9606" w:type="dxa"/>
        <w:tblLayout w:type="fixed"/>
        <w:tblLook w:val="04A0" w:firstRow="1" w:lastRow="0" w:firstColumn="1" w:lastColumn="0" w:noHBand="0" w:noVBand="1"/>
      </w:tblPr>
      <w:tblGrid>
        <w:gridCol w:w="2660"/>
        <w:gridCol w:w="3260"/>
        <w:gridCol w:w="1843"/>
        <w:gridCol w:w="1843"/>
      </w:tblGrid>
      <w:tr w:rsidR="0018564B" w14:paraId="54BE9EF4" w14:textId="77777777" w:rsidTr="001E6FD1">
        <w:tc>
          <w:tcPr>
            <w:tcW w:w="2660" w:type="dxa"/>
          </w:tcPr>
          <w:p w14:paraId="2D1CC8AA" w14:textId="77777777" w:rsidR="00750362" w:rsidRPr="0057696C" w:rsidRDefault="00750362" w:rsidP="00750362">
            <w:pPr>
              <w:rPr>
                <w:b/>
              </w:rPr>
            </w:pPr>
            <w:r w:rsidRPr="0057696C">
              <w:rPr>
                <w:b/>
              </w:rPr>
              <w:t>Name</w:t>
            </w:r>
          </w:p>
        </w:tc>
        <w:tc>
          <w:tcPr>
            <w:tcW w:w="3260" w:type="dxa"/>
          </w:tcPr>
          <w:p w14:paraId="444AEA5D" w14:textId="77777777" w:rsidR="00750362" w:rsidRPr="0057696C" w:rsidRDefault="00750362" w:rsidP="00750362">
            <w:pPr>
              <w:rPr>
                <w:b/>
              </w:rPr>
            </w:pPr>
            <w:r w:rsidRPr="0057696C">
              <w:rPr>
                <w:b/>
              </w:rPr>
              <w:t>Address</w:t>
            </w:r>
          </w:p>
        </w:tc>
        <w:tc>
          <w:tcPr>
            <w:tcW w:w="1843" w:type="dxa"/>
          </w:tcPr>
          <w:p w14:paraId="090DCC01" w14:textId="77777777" w:rsidR="00750362" w:rsidRPr="0057696C" w:rsidRDefault="00750362" w:rsidP="00750362">
            <w:pPr>
              <w:rPr>
                <w:b/>
              </w:rPr>
            </w:pPr>
            <w:r w:rsidRPr="0057696C">
              <w:rPr>
                <w:b/>
              </w:rPr>
              <w:t>Phone Number</w:t>
            </w:r>
          </w:p>
        </w:tc>
        <w:tc>
          <w:tcPr>
            <w:tcW w:w="1843" w:type="dxa"/>
          </w:tcPr>
          <w:p w14:paraId="7157EA26" w14:textId="77777777" w:rsidR="00750362" w:rsidRPr="0057696C" w:rsidRDefault="00750362" w:rsidP="00750362">
            <w:pPr>
              <w:rPr>
                <w:b/>
              </w:rPr>
            </w:pPr>
            <w:r>
              <w:rPr>
                <w:b/>
              </w:rPr>
              <w:t>Terms</w:t>
            </w:r>
          </w:p>
        </w:tc>
      </w:tr>
      <w:tr w:rsidR="0018564B" w14:paraId="4E7B30C1" w14:textId="77777777" w:rsidTr="001E6FD1">
        <w:tc>
          <w:tcPr>
            <w:tcW w:w="2660" w:type="dxa"/>
          </w:tcPr>
          <w:p w14:paraId="2FE4C6E4" w14:textId="04A1E4A3" w:rsidR="00750362" w:rsidRDefault="00750362" w:rsidP="00750362">
            <w:r>
              <w:t>Blanset Property Management</w:t>
            </w:r>
          </w:p>
        </w:tc>
        <w:tc>
          <w:tcPr>
            <w:tcW w:w="3260" w:type="dxa"/>
          </w:tcPr>
          <w:p w14:paraId="76AEE0E8" w14:textId="679785D7" w:rsidR="00750362" w:rsidRDefault="00CC4068" w:rsidP="00CC4068">
            <w:r>
              <w:t>179 Brant</w:t>
            </w:r>
            <w:r w:rsidR="00750362">
              <w:t xml:space="preserve"> </w:t>
            </w:r>
            <w:r>
              <w:t>Street</w:t>
            </w:r>
            <w:r w:rsidR="00750362">
              <w:t xml:space="preserve">, </w:t>
            </w:r>
            <w:r>
              <w:t>Burlington, Ontario L7L 4</w:t>
            </w:r>
            <w:r w:rsidR="00750362">
              <w:t>G7</w:t>
            </w:r>
          </w:p>
        </w:tc>
        <w:tc>
          <w:tcPr>
            <w:tcW w:w="1843" w:type="dxa"/>
          </w:tcPr>
          <w:p w14:paraId="2DF71A72" w14:textId="3AF67873" w:rsidR="00750362" w:rsidRDefault="00CC4068" w:rsidP="00750362">
            <w:r>
              <w:t>905-555-7635</w:t>
            </w:r>
          </w:p>
        </w:tc>
        <w:tc>
          <w:tcPr>
            <w:tcW w:w="1843" w:type="dxa"/>
          </w:tcPr>
          <w:p w14:paraId="7BBE4C1F" w14:textId="0C51E93C" w:rsidR="00750362" w:rsidRDefault="00CC4068" w:rsidP="00750362">
            <w:r>
              <w:t>Due on receipt</w:t>
            </w:r>
          </w:p>
        </w:tc>
      </w:tr>
      <w:tr w:rsidR="0018564B" w14:paraId="2E58AC0A" w14:textId="77777777" w:rsidTr="001E6FD1">
        <w:tc>
          <w:tcPr>
            <w:tcW w:w="2660" w:type="dxa"/>
          </w:tcPr>
          <w:p w14:paraId="670A40BD" w14:textId="5ADBE72B" w:rsidR="00750362" w:rsidRDefault="00CC4068" w:rsidP="00750362">
            <w:r>
              <w:t>Staples Office Depot</w:t>
            </w:r>
          </w:p>
        </w:tc>
        <w:tc>
          <w:tcPr>
            <w:tcW w:w="3260" w:type="dxa"/>
          </w:tcPr>
          <w:p w14:paraId="0F6290B1" w14:textId="124E2486" w:rsidR="00750362" w:rsidRDefault="00750362" w:rsidP="00750362"/>
        </w:tc>
        <w:tc>
          <w:tcPr>
            <w:tcW w:w="1843" w:type="dxa"/>
          </w:tcPr>
          <w:p w14:paraId="53559DB5" w14:textId="41404931" w:rsidR="00750362" w:rsidRDefault="00750362" w:rsidP="00750362"/>
        </w:tc>
        <w:tc>
          <w:tcPr>
            <w:tcW w:w="1843" w:type="dxa"/>
          </w:tcPr>
          <w:p w14:paraId="16900691" w14:textId="77777777" w:rsidR="00750362" w:rsidRDefault="00750362" w:rsidP="00750362">
            <w:r>
              <w:t>Due on receipt</w:t>
            </w:r>
          </w:p>
        </w:tc>
      </w:tr>
      <w:tr w:rsidR="0018564B" w14:paraId="56429146" w14:textId="77777777" w:rsidTr="001E6FD1">
        <w:tc>
          <w:tcPr>
            <w:tcW w:w="2660" w:type="dxa"/>
          </w:tcPr>
          <w:p w14:paraId="1ACCBA6D" w14:textId="2B8BDEEF" w:rsidR="00750362" w:rsidRDefault="00CC4068" w:rsidP="001E6FD1">
            <w:r>
              <w:t xml:space="preserve">Jammer </w:t>
            </w:r>
            <w:r w:rsidR="001E6FD1">
              <w:t>Office Equipment</w:t>
            </w:r>
          </w:p>
        </w:tc>
        <w:tc>
          <w:tcPr>
            <w:tcW w:w="3260" w:type="dxa"/>
          </w:tcPr>
          <w:p w14:paraId="3B18A351" w14:textId="6AC2CE98" w:rsidR="00750362" w:rsidRDefault="00CC4068" w:rsidP="00750362">
            <w:r>
              <w:t>899 Speers Road, Oakville, ON L4R 3L8</w:t>
            </w:r>
          </w:p>
        </w:tc>
        <w:tc>
          <w:tcPr>
            <w:tcW w:w="1843" w:type="dxa"/>
          </w:tcPr>
          <w:p w14:paraId="3B3E2B59" w14:textId="4E7C9148" w:rsidR="00750362" w:rsidRDefault="00CC4068" w:rsidP="00750362">
            <w:r>
              <w:t>905-555-9888</w:t>
            </w:r>
          </w:p>
        </w:tc>
        <w:tc>
          <w:tcPr>
            <w:tcW w:w="1843" w:type="dxa"/>
          </w:tcPr>
          <w:p w14:paraId="5B11D5C3" w14:textId="3CE9E062" w:rsidR="00750362" w:rsidRDefault="00CC4068" w:rsidP="00750362">
            <w:r>
              <w:t>Net 30 Days</w:t>
            </w:r>
          </w:p>
        </w:tc>
      </w:tr>
      <w:tr w:rsidR="001E6FD1" w14:paraId="327E5308" w14:textId="77777777" w:rsidTr="001E6FD1">
        <w:tc>
          <w:tcPr>
            <w:tcW w:w="2660" w:type="dxa"/>
          </w:tcPr>
          <w:p w14:paraId="2384B98F" w14:textId="49D3823E" w:rsidR="001E6FD1" w:rsidRDefault="001E6FD1" w:rsidP="001E6FD1">
            <w:r>
              <w:t>Intuit</w:t>
            </w:r>
            <w:r w:rsidR="00630174">
              <w:t xml:space="preserve"> Canada</w:t>
            </w:r>
          </w:p>
        </w:tc>
        <w:tc>
          <w:tcPr>
            <w:tcW w:w="3260" w:type="dxa"/>
          </w:tcPr>
          <w:p w14:paraId="35CF61F7" w14:textId="77777777" w:rsidR="001E6FD1" w:rsidRDefault="001E6FD1" w:rsidP="00750362"/>
        </w:tc>
        <w:tc>
          <w:tcPr>
            <w:tcW w:w="1843" w:type="dxa"/>
          </w:tcPr>
          <w:p w14:paraId="6FEE115A" w14:textId="77777777" w:rsidR="001E6FD1" w:rsidRDefault="001E6FD1" w:rsidP="00750362"/>
        </w:tc>
        <w:tc>
          <w:tcPr>
            <w:tcW w:w="1843" w:type="dxa"/>
          </w:tcPr>
          <w:p w14:paraId="1B1C949F" w14:textId="58A7AD65" w:rsidR="001E6FD1" w:rsidRDefault="001E6FD1" w:rsidP="00750362">
            <w:r>
              <w:t>Due on receipt</w:t>
            </w:r>
          </w:p>
        </w:tc>
      </w:tr>
      <w:tr w:rsidR="006749C5" w14:paraId="77BD879B" w14:textId="77777777" w:rsidTr="001E6FD1">
        <w:tc>
          <w:tcPr>
            <w:tcW w:w="2660" w:type="dxa"/>
          </w:tcPr>
          <w:p w14:paraId="39AB03C0" w14:textId="3D084A88" w:rsidR="006749C5" w:rsidRDefault="006749C5" w:rsidP="001E6FD1">
            <w:r>
              <w:t>Fidelity Insurance</w:t>
            </w:r>
          </w:p>
        </w:tc>
        <w:tc>
          <w:tcPr>
            <w:tcW w:w="3260" w:type="dxa"/>
          </w:tcPr>
          <w:p w14:paraId="70BBB7C9" w14:textId="77777777" w:rsidR="006749C5" w:rsidRDefault="006749C5" w:rsidP="00750362"/>
        </w:tc>
        <w:tc>
          <w:tcPr>
            <w:tcW w:w="1843" w:type="dxa"/>
          </w:tcPr>
          <w:p w14:paraId="6C868E75" w14:textId="77777777" w:rsidR="006749C5" w:rsidRDefault="006749C5" w:rsidP="00750362"/>
        </w:tc>
        <w:tc>
          <w:tcPr>
            <w:tcW w:w="1843" w:type="dxa"/>
          </w:tcPr>
          <w:p w14:paraId="011402D6" w14:textId="02202724" w:rsidR="006749C5" w:rsidRDefault="006749C5" w:rsidP="00750362">
            <w:r>
              <w:t>Due on receipt</w:t>
            </w:r>
          </w:p>
        </w:tc>
      </w:tr>
    </w:tbl>
    <w:p w14:paraId="000F2896" w14:textId="77777777" w:rsidR="00750362" w:rsidRDefault="00750362" w:rsidP="00750362"/>
    <w:p w14:paraId="384F913C" w14:textId="24E8F27D" w:rsidR="001E2D40" w:rsidRDefault="001E2D40" w:rsidP="001E2D40">
      <w:pPr>
        <w:pStyle w:val="Heading2"/>
      </w:pPr>
      <w:bookmarkStart w:id="19" w:name="_Toc300833303"/>
      <w:r>
        <w:t xml:space="preserve">Entering </w:t>
      </w:r>
      <w:r w:rsidR="003B2AD2">
        <w:t>Supplier</w:t>
      </w:r>
      <w:r>
        <w:t xml:space="preserve"> Invoices</w:t>
      </w:r>
      <w:bookmarkEnd w:id="19"/>
    </w:p>
    <w:p w14:paraId="588E21E8" w14:textId="77777777" w:rsidR="00A122F5" w:rsidRPr="00A122F5" w:rsidRDefault="00A122F5" w:rsidP="00A122F5"/>
    <w:p w14:paraId="7ECFD3C1" w14:textId="5FB7B87E" w:rsidR="001E6FD1" w:rsidRDefault="001E6FD1" w:rsidP="002F627B">
      <w:pPr>
        <w:pStyle w:val="ListParagraph"/>
        <w:numPr>
          <w:ilvl w:val="0"/>
          <w:numId w:val="2"/>
        </w:numPr>
      </w:pPr>
      <w:r>
        <w:t>Let’s enter the bill</w:t>
      </w:r>
      <w:r w:rsidR="00A122F5">
        <w:t>s</w:t>
      </w:r>
      <w:r>
        <w:t xml:space="preserve"> for the supplier that Jenna has yet to pay.</w:t>
      </w:r>
    </w:p>
    <w:p w14:paraId="05FB8D07" w14:textId="77777777" w:rsidR="001E6FD1" w:rsidRPr="001E6FD1" w:rsidRDefault="001E6FD1" w:rsidP="001E6FD1"/>
    <w:tbl>
      <w:tblPr>
        <w:tblStyle w:val="TableGrid"/>
        <w:tblW w:w="9214" w:type="dxa"/>
        <w:tblInd w:w="-34" w:type="dxa"/>
        <w:tblLayout w:type="fixed"/>
        <w:tblLook w:val="04A0" w:firstRow="1" w:lastRow="0" w:firstColumn="1" w:lastColumn="0" w:noHBand="0" w:noVBand="1"/>
      </w:tblPr>
      <w:tblGrid>
        <w:gridCol w:w="1560"/>
        <w:gridCol w:w="1417"/>
        <w:gridCol w:w="1134"/>
        <w:gridCol w:w="1276"/>
        <w:gridCol w:w="1276"/>
        <w:gridCol w:w="1276"/>
        <w:gridCol w:w="1275"/>
      </w:tblGrid>
      <w:tr w:rsidR="00017B62" w14:paraId="6062DA17" w14:textId="77777777" w:rsidTr="00017B62">
        <w:tc>
          <w:tcPr>
            <w:tcW w:w="1560" w:type="dxa"/>
          </w:tcPr>
          <w:p w14:paraId="3C14B2C1" w14:textId="77777777" w:rsidR="00A122F5" w:rsidRPr="0075207E" w:rsidRDefault="00A122F5" w:rsidP="00D871D4">
            <w:pPr>
              <w:rPr>
                <w:b/>
              </w:rPr>
            </w:pPr>
            <w:r w:rsidRPr="0075207E">
              <w:rPr>
                <w:b/>
              </w:rPr>
              <w:t>Date</w:t>
            </w:r>
          </w:p>
        </w:tc>
        <w:tc>
          <w:tcPr>
            <w:tcW w:w="1417" w:type="dxa"/>
          </w:tcPr>
          <w:p w14:paraId="011A5F66" w14:textId="5FDAF178" w:rsidR="00A122F5" w:rsidRPr="0075207E" w:rsidRDefault="00A122F5" w:rsidP="00D871D4">
            <w:pPr>
              <w:rPr>
                <w:b/>
              </w:rPr>
            </w:pPr>
            <w:r>
              <w:rPr>
                <w:b/>
              </w:rPr>
              <w:t>Supplier</w:t>
            </w:r>
          </w:p>
        </w:tc>
        <w:tc>
          <w:tcPr>
            <w:tcW w:w="1134" w:type="dxa"/>
          </w:tcPr>
          <w:p w14:paraId="63D0A625" w14:textId="5DA12B56" w:rsidR="00A122F5" w:rsidRDefault="00A122F5" w:rsidP="00D871D4">
            <w:pPr>
              <w:rPr>
                <w:b/>
              </w:rPr>
            </w:pPr>
            <w:r>
              <w:rPr>
                <w:b/>
              </w:rPr>
              <w:t>Invoice #</w:t>
            </w:r>
          </w:p>
        </w:tc>
        <w:tc>
          <w:tcPr>
            <w:tcW w:w="1276" w:type="dxa"/>
          </w:tcPr>
          <w:p w14:paraId="6BCA71E4" w14:textId="5DB780AF" w:rsidR="00A122F5" w:rsidRPr="0075207E" w:rsidRDefault="00A122F5" w:rsidP="00D871D4">
            <w:pPr>
              <w:rPr>
                <w:b/>
              </w:rPr>
            </w:pPr>
            <w:r>
              <w:rPr>
                <w:b/>
              </w:rPr>
              <w:t>Purchased</w:t>
            </w:r>
          </w:p>
        </w:tc>
        <w:tc>
          <w:tcPr>
            <w:tcW w:w="1276" w:type="dxa"/>
          </w:tcPr>
          <w:p w14:paraId="75ABA652" w14:textId="5B38D198" w:rsidR="00A122F5" w:rsidRDefault="00A122F5" w:rsidP="00D871D4">
            <w:pPr>
              <w:rPr>
                <w:b/>
              </w:rPr>
            </w:pPr>
            <w:r>
              <w:rPr>
                <w:b/>
              </w:rPr>
              <w:t>Account</w:t>
            </w:r>
          </w:p>
        </w:tc>
        <w:tc>
          <w:tcPr>
            <w:tcW w:w="1276" w:type="dxa"/>
          </w:tcPr>
          <w:p w14:paraId="0743346A" w14:textId="10EBE838" w:rsidR="00A122F5" w:rsidRDefault="00A122F5" w:rsidP="00D871D4">
            <w:pPr>
              <w:rPr>
                <w:b/>
              </w:rPr>
            </w:pPr>
            <w:r>
              <w:rPr>
                <w:b/>
              </w:rPr>
              <w:t>HST/GST Taxable</w:t>
            </w:r>
          </w:p>
        </w:tc>
        <w:tc>
          <w:tcPr>
            <w:tcW w:w="1275" w:type="dxa"/>
          </w:tcPr>
          <w:p w14:paraId="50802D9E" w14:textId="1C29B64C" w:rsidR="00A122F5" w:rsidRPr="0075207E" w:rsidRDefault="00A122F5" w:rsidP="00D871D4">
            <w:pPr>
              <w:rPr>
                <w:b/>
              </w:rPr>
            </w:pPr>
            <w:r>
              <w:rPr>
                <w:b/>
              </w:rPr>
              <w:t>Total Invoice before HST/GST</w:t>
            </w:r>
          </w:p>
        </w:tc>
      </w:tr>
      <w:tr w:rsidR="00017B62" w14:paraId="6B46EB26" w14:textId="77777777" w:rsidTr="00017B62">
        <w:tc>
          <w:tcPr>
            <w:tcW w:w="1560" w:type="dxa"/>
          </w:tcPr>
          <w:p w14:paraId="4B55A070" w14:textId="77D2102F" w:rsidR="00A122F5" w:rsidRDefault="00A122F5" w:rsidP="00D871D4">
            <w:r>
              <w:t>October 31</w:t>
            </w:r>
          </w:p>
        </w:tc>
        <w:tc>
          <w:tcPr>
            <w:tcW w:w="1417" w:type="dxa"/>
          </w:tcPr>
          <w:p w14:paraId="2EF8BABC" w14:textId="49AAC83C" w:rsidR="00A122F5" w:rsidRDefault="00A122F5" w:rsidP="001E6FD1">
            <w:r>
              <w:t>Jammer Office Equipment</w:t>
            </w:r>
          </w:p>
        </w:tc>
        <w:tc>
          <w:tcPr>
            <w:tcW w:w="1134" w:type="dxa"/>
          </w:tcPr>
          <w:p w14:paraId="7046F5C3" w14:textId="0B0877F5" w:rsidR="00A122F5" w:rsidRDefault="00A122F5" w:rsidP="00D871D4">
            <w:r>
              <w:t>JO-6543</w:t>
            </w:r>
          </w:p>
        </w:tc>
        <w:tc>
          <w:tcPr>
            <w:tcW w:w="1276" w:type="dxa"/>
          </w:tcPr>
          <w:p w14:paraId="1720942B" w14:textId="5682BAD9" w:rsidR="00A122F5" w:rsidRDefault="00A122F5" w:rsidP="00D871D4">
            <w:r>
              <w:t xml:space="preserve">Office Jet Printer </w:t>
            </w:r>
          </w:p>
        </w:tc>
        <w:tc>
          <w:tcPr>
            <w:tcW w:w="1276" w:type="dxa"/>
          </w:tcPr>
          <w:p w14:paraId="27A929C5" w14:textId="268A3A7D" w:rsidR="00A122F5" w:rsidRDefault="00A122F5" w:rsidP="006749C5">
            <w:pPr>
              <w:jc w:val="right"/>
            </w:pPr>
            <w:r>
              <w:t xml:space="preserve">Office </w:t>
            </w:r>
            <w:r w:rsidR="00E63D2E">
              <w:t>Expense</w:t>
            </w:r>
          </w:p>
        </w:tc>
        <w:tc>
          <w:tcPr>
            <w:tcW w:w="1276" w:type="dxa"/>
          </w:tcPr>
          <w:p w14:paraId="50BAC021" w14:textId="45385601" w:rsidR="00A122F5" w:rsidRDefault="00A122F5" w:rsidP="00713039">
            <w:pPr>
              <w:jc w:val="right"/>
            </w:pPr>
            <w:r>
              <w:t>Yes</w:t>
            </w:r>
          </w:p>
        </w:tc>
        <w:tc>
          <w:tcPr>
            <w:tcW w:w="1275" w:type="dxa"/>
          </w:tcPr>
          <w:p w14:paraId="57E0EF3D" w14:textId="383E7FD4" w:rsidR="00A122F5" w:rsidRDefault="00A122F5" w:rsidP="00713039">
            <w:pPr>
              <w:jc w:val="right"/>
            </w:pPr>
            <w:r>
              <w:t>$299.00</w:t>
            </w:r>
          </w:p>
        </w:tc>
      </w:tr>
      <w:tr w:rsidR="00017B62" w14:paraId="741CF88D" w14:textId="77777777" w:rsidTr="00017B62">
        <w:tc>
          <w:tcPr>
            <w:tcW w:w="1560" w:type="dxa"/>
          </w:tcPr>
          <w:p w14:paraId="1AB7F18A" w14:textId="260CE41C" w:rsidR="00A122F5" w:rsidRDefault="00A122F5" w:rsidP="00D871D4">
            <w:r>
              <w:t>October 31</w:t>
            </w:r>
          </w:p>
        </w:tc>
        <w:tc>
          <w:tcPr>
            <w:tcW w:w="1417" w:type="dxa"/>
          </w:tcPr>
          <w:p w14:paraId="1DBA01CB" w14:textId="54EBE3C8" w:rsidR="00A122F5" w:rsidRDefault="00A122F5" w:rsidP="00D871D4">
            <w:r>
              <w:t>Jammer Office Equipment</w:t>
            </w:r>
          </w:p>
        </w:tc>
        <w:tc>
          <w:tcPr>
            <w:tcW w:w="1134" w:type="dxa"/>
          </w:tcPr>
          <w:p w14:paraId="143EA0A3" w14:textId="788E54BB" w:rsidR="00A122F5" w:rsidRDefault="00A122F5" w:rsidP="00D871D4">
            <w:r>
              <w:t>JO-7398</w:t>
            </w:r>
          </w:p>
        </w:tc>
        <w:tc>
          <w:tcPr>
            <w:tcW w:w="1276" w:type="dxa"/>
          </w:tcPr>
          <w:p w14:paraId="03E3873E" w14:textId="05AE99E2" w:rsidR="00A122F5" w:rsidRDefault="00A122F5" w:rsidP="00D871D4">
            <w:r>
              <w:t>Office Desk and Chair</w:t>
            </w:r>
          </w:p>
        </w:tc>
        <w:tc>
          <w:tcPr>
            <w:tcW w:w="1276" w:type="dxa"/>
          </w:tcPr>
          <w:p w14:paraId="5DE2A74B" w14:textId="1FF29FE9" w:rsidR="00A122F5" w:rsidRDefault="00A122F5" w:rsidP="006749C5">
            <w:pPr>
              <w:jc w:val="right"/>
            </w:pPr>
            <w:r>
              <w:t xml:space="preserve">Office </w:t>
            </w:r>
            <w:r w:rsidR="00E63D2E">
              <w:t>Expense</w:t>
            </w:r>
          </w:p>
        </w:tc>
        <w:tc>
          <w:tcPr>
            <w:tcW w:w="1276" w:type="dxa"/>
          </w:tcPr>
          <w:p w14:paraId="1AA6ED57" w14:textId="1D483DE8" w:rsidR="00A122F5" w:rsidRDefault="00A122F5" w:rsidP="00713039">
            <w:pPr>
              <w:jc w:val="right"/>
            </w:pPr>
            <w:r>
              <w:t>Yes</w:t>
            </w:r>
          </w:p>
        </w:tc>
        <w:tc>
          <w:tcPr>
            <w:tcW w:w="1275" w:type="dxa"/>
          </w:tcPr>
          <w:p w14:paraId="4AC7F55E" w14:textId="2769A335" w:rsidR="00A122F5" w:rsidRDefault="00A122F5" w:rsidP="00713039">
            <w:pPr>
              <w:jc w:val="right"/>
            </w:pPr>
            <w:r>
              <w:t>$345.00</w:t>
            </w:r>
          </w:p>
        </w:tc>
      </w:tr>
      <w:tr w:rsidR="00017B62" w14:paraId="38F0D5B8" w14:textId="77777777" w:rsidTr="00017B62">
        <w:tc>
          <w:tcPr>
            <w:tcW w:w="1560" w:type="dxa"/>
          </w:tcPr>
          <w:p w14:paraId="082AF9F2" w14:textId="0A43C2C9" w:rsidR="00E63D2E" w:rsidRDefault="00E63D2E" w:rsidP="00D871D4">
            <w:r>
              <w:t>November 1</w:t>
            </w:r>
          </w:p>
        </w:tc>
        <w:tc>
          <w:tcPr>
            <w:tcW w:w="1417" w:type="dxa"/>
          </w:tcPr>
          <w:p w14:paraId="73C35D07" w14:textId="64944706" w:rsidR="00E63D2E" w:rsidRDefault="00E63D2E" w:rsidP="00D871D4">
            <w:r>
              <w:t>Fidelity Insurance</w:t>
            </w:r>
          </w:p>
        </w:tc>
        <w:tc>
          <w:tcPr>
            <w:tcW w:w="1134" w:type="dxa"/>
          </w:tcPr>
          <w:p w14:paraId="28D4C483" w14:textId="27759F40" w:rsidR="00E63D2E" w:rsidRDefault="00E63D2E" w:rsidP="00D871D4">
            <w:r>
              <w:t>FI3298</w:t>
            </w:r>
          </w:p>
        </w:tc>
        <w:tc>
          <w:tcPr>
            <w:tcW w:w="1276" w:type="dxa"/>
          </w:tcPr>
          <w:p w14:paraId="0583AFE2" w14:textId="7AFCF668" w:rsidR="00E63D2E" w:rsidRDefault="00E63D2E" w:rsidP="00D871D4">
            <w:r>
              <w:t>Monthly Liability Insurance</w:t>
            </w:r>
          </w:p>
        </w:tc>
        <w:tc>
          <w:tcPr>
            <w:tcW w:w="1276" w:type="dxa"/>
          </w:tcPr>
          <w:p w14:paraId="27FF1FDC" w14:textId="39ED7799" w:rsidR="00E63D2E" w:rsidRDefault="00E63D2E" w:rsidP="006749C5">
            <w:pPr>
              <w:jc w:val="right"/>
            </w:pPr>
            <w:r>
              <w:t xml:space="preserve">Insurance </w:t>
            </w:r>
          </w:p>
        </w:tc>
        <w:tc>
          <w:tcPr>
            <w:tcW w:w="1276" w:type="dxa"/>
          </w:tcPr>
          <w:p w14:paraId="0175FB97" w14:textId="0DFAC7FC" w:rsidR="00E63D2E" w:rsidRDefault="00E63D2E" w:rsidP="00713039">
            <w:pPr>
              <w:jc w:val="right"/>
            </w:pPr>
            <w:r>
              <w:t>No</w:t>
            </w:r>
          </w:p>
        </w:tc>
        <w:tc>
          <w:tcPr>
            <w:tcW w:w="1275" w:type="dxa"/>
          </w:tcPr>
          <w:p w14:paraId="264179F8" w14:textId="68D6D67A" w:rsidR="00E63D2E" w:rsidRDefault="00E63D2E" w:rsidP="00713039">
            <w:pPr>
              <w:jc w:val="right"/>
            </w:pPr>
            <w:r>
              <w:t>$286.00</w:t>
            </w:r>
          </w:p>
        </w:tc>
      </w:tr>
    </w:tbl>
    <w:p w14:paraId="20424F9D" w14:textId="77777777" w:rsidR="003C1981" w:rsidRPr="003C1981" w:rsidRDefault="003C1981" w:rsidP="003C1981"/>
    <w:p w14:paraId="5F837606" w14:textId="242486A3" w:rsidR="001E2D40" w:rsidRDefault="001E2D40" w:rsidP="001E2D40">
      <w:pPr>
        <w:pStyle w:val="Heading2"/>
      </w:pPr>
      <w:bookmarkStart w:id="20" w:name="_Toc300833304"/>
      <w:r>
        <w:t xml:space="preserve">Paying </w:t>
      </w:r>
      <w:r w:rsidR="003B2AD2">
        <w:t>Supplier</w:t>
      </w:r>
      <w:r>
        <w:t xml:space="preserve"> Invoices</w:t>
      </w:r>
      <w:bookmarkEnd w:id="20"/>
    </w:p>
    <w:p w14:paraId="5629438F" w14:textId="77777777" w:rsidR="00F01268" w:rsidRDefault="00F01268" w:rsidP="00F01268"/>
    <w:p w14:paraId="0811B81E" w14:textId="4F2BE0CF" w:rsidR="00F01268" w:rsidRDefault="00F01268" w:rsidP="002F627B">
      <w:pPr>
        <w:pStyle w:val="ListParagraph"/>
        <w:numPr>
          <w:ilvl w:val="0"/>
          <w:numId w:val="2"/>
        </w:numPr>
      </w:pPr>
      <w:r>
        <w:t xml:space="preserve">Now it’s time to prepare the cheque for the Jammer Office Equipment invoices.  Jenna would like one </w:t>
      </w:r>
      <w:r w:rsidR="00104654">
        <w:t>cheque, which</w:t>
      </w:r>
      <w:r>
        <w:t xml:space="preserve"> pays both invoices.  Her first cheque number will be 11000</w:t>
      </w:r>
      <w:r w:rsidR="006749C5">
        <w:t xml:space="preserve"> and should be dated November 15</w:t>
      </w:r>
      <w:r>
        <w:t>.  Print the cheque on plain paper.</w:t>
      </w:r>
    </w:p>
    <w:p w14:paraId="3E2559E8" w14:textId="1918F997" w:rsidR="00CA3CAF" w:rsidRPr="00F01268" w:rsidRDefault="00CA3CAF" w:rsidP="002F627B">
      <w:pPr>
        <w:pStyle w:val="ListParagraph"/>
        <w:numPr>
          <w:ilvl w:val="0"/>
          <w:numId w:val="2"/>
        </w:numPr>
      </w:pPr>
      <w:r>
        <w:t>Fidelity Insurance will take the money out of AIS Solutions’ bank account automatically on November 5</w:t>
      </w:r>
      <w:r w:rsidRPr="00CA3CAF">
        <w:rPr>
          <w:vertAlign w:val="superscript"/>
        </w:rPr>
        <w:t>th</w:t>
      </w:r>
      <w:r>
        <w:t>.  Enter the automatic payment of Bill#FI3298.</w:t>
      </w:r>
    </w:p>
    <w:p w14:paraId="5153AC1B" w14:textId="77777777" w:rsidR="001E2D40" w:rsidRDefault="001E2D40" w:rsidP="001E2D40">
      <w:pPr>
        <w:pStyle w:val="Heading2"/>
      </w:pPr>
      <w:bookmarkStart w:id="21" w:name="_Toc300833305"/>
      <w:r>
        <w:lastRenderedPageBreak/>
        <w:t>Creating an Expense Cheque</w:t>
      </w:r>
      <w:bookmarkEnd w:id="21"/>
    </w:p>
    <w:p w14:paraId="49DFAEA7" w14:textId="77777777" w:rsidR="00E25A4F" w:rsidRDefault="00E25A4F" w:rsidP="00E25A4F"/>
    <w:p w14:paraId="253C1276" w14:textId="38B7208A" w:rsidR="00E25A4F" w:rsidRDefault="00E25A4F" w:rsidP="00E25A4F">
      <w:r>
        <w:t xml:space="preserve">Now it’s time to enter the bills for the purchases that Jenna has made, </w:t>
      </w:r>
      <w:r w:rsidR="00E26D8A">
        <w:t>and</w:t>
      </w:r>
      <w:r>
        <w:t xml:space="preserve"> has already paid for.  We are going to enter those as expense cheques.  Jenna paid for them with the debit card from her business chequing account.</w:t>
      </w:r>
    </w:p>
    <w:p w14:paraId="5295BA6E" w14:textId="77777777" w:rsidR="00387853" w:rsidRDefault="00387853" w:rsidP="00E25A4F"/>
    <w:p w14:paraId="551DE267" w14:textId="2D971DB4" w:rsidR="00387853" w:rsidRDefault="00387853" w:rsidP="006749C5">
      <w:pPr>
        <w:ind w:left="360"/>
      </w:pPr>
      <w:r>
        <w:t>Here are the details:</w:t>
      </w:r>
    </w:p>
    <w:p w14:paraId="76837E74" w14:textId="77777777" w:rsidR="00387853" w:rsidRDefault="00387853" w:rsidP="00E25A4F"/>
    <w:tbl>
      <w:tblPr>
        <w:tblStyle w:val="TableGrid"/>
        <w:tblW w:w="10490" w:type="dxa"/>
        <w:tblInd w:w="-459" w:type="dxa"/>
        <w:tblLayout w:type="fixed"/>
        <w:tblLook w:val="04A0" w:firstRow="1" w:lastRow="0" w:firstColumn="1" w:lastColumn="0" w:noHBand="0" w:noVBand="1"/>
      </w:tblPr>
      <w:tblGrid>
        <w:gridCol w:w="1560"/>
        <w:gridCol w:w="1559"/>
        <w:gridCol w:w="1276"/>
        <w:gridCol w:w="1417"/>
        <w:gridCol w:w="1559"/>
        <w:gridCol w:w="1276"/>
        <w:gridCol w:w="1843"/>
      </w:tblGrid>
      <w:tr w:rsidR="00442A55" w14:paraId="7541176C" w14:textId="77777777" w:rsidTr="00442A55">
        <w:tc>
          <w:tcPr>
            <w:tcW w:w="1560" w:type="dxa"/>
          </w:tcPr>
          <w:p w14:paraId="51DD3B54" w14:textId="77777777" w:rsidR="00387853" w:rsidRPr="0075207E" w:rsidRDefault="00387853" w:rsidP="00D871D4">
            <w:pPr>
              <w:rPr>
                <w:b/>
              </w:rPr>
            </w:pPr>
            <w:r w:rsidRPr="0075207E">
              <w:rPr>
                <w:b/>
              </w:rPr>
              <w:t>Date</w:t>
            </w:r>
          </w:p>
        </w:tc>
        <w:tc>
          <w:tcPr>
            <w:tcW w:w="1559" w:type="dxa"/>
          </w:tcPr>
          <w:p w14:paraId="2F39E6C6" w14:textId="77777777" w:rsidR="00387853" w:rsidRPr="0075207E" w:rsidRDefault="00387853" w:rsidP="00D871D4">
            <w:pPr>
              <w:rPr>
                <w:b/>
              </w:rPr>
            </w:pPr>
            <w:r>
              <w:rPr>
                <w:b/>
              </w:rPr>
              <w:t>Supplier</w:t>
            </w:r>
          </w:p>
        </w:tc>
        <w:tc>
          <w:tcPr>
            <w:tcW w:w="1276" w:type="dxa"/>
          </w:tcPr>
          <w:p w14:paraId="5B570AED" w14:textId="77777777" w:rsidR="00387853" w:rsidRDefault="00387853" w:rsidP="00D871D4">
            <w:pPr>
              <w:rPr>
                <w:b/>
              </w:rPr>
            </w:pPr>
            <w:r>
              <w:rPr>
                <w:b/>
              </w:rPr>
              <w:t>Invoice #</w:t>
            </w:r>
          </w:p>
        </w:tc>
        <w:tc>
          <w:tcPr>
            <w:tcW w:w="1417" w:type="dxa"/>
          </w:tcPr>
          <w:p w14:paraId="354B0D80" w14:textId="77777777" w:rsidR="00387853" w:rsidRPr="0075207E" w:rsidRDefault="00387853" w:rsidP="00D871D4">
            <w:pPr>
              <w:rPr>
                <w:b/>
              </w:rPr>
            </w:pPr>
            <w:r>
              <w:rPr>
                <w:b/>
              </w:rPr>
              <w:t>Purchased</w:t>
            </w:r>
          </w:p>
        </w:tc>
        <w:tc>
          <w:tcPr>
            <w:tcW w:w="1559" w:type="dxa"/>
          </w:tcPr>
          <w:p w14:paraId="1B51B474" w14:textId="2367884B" w:rsidR="00387853" w:rsidRDefault="00387853" w:rsidP="00D871D4">
            <w:pPr>
              <w:rPr>
                <w:b/>
              </w:rPr>
            </w:pPr>
            <w:r>
              <w:rPr>
                <w:b/>
              </w:rPr>
              <w:t>Expense Account</w:t>
            </w:r>
          </w:p>
        </w:tc>
        <w:tc>
          <w:tcPr>
            <w:tcW w:w="1276" w:type="dxa"/>
          </w:tcPr>
          <w:p w14:paraId="28848E86" w14:textId="77777777" w:rsidR="00387853" w:rsidRDefault="00387853" w:rsidP="00D871D4">
            <w:pPr>
              <w:rPr>
                <w:b/>
              </w:rPr>
            </w:pPr>
            <w:r>
              <w:rPr>
                <w:b/>
              </w:rPr>
              <w:t>HST/GST Taxable</w:t>
            </w:r>
          </w:p>
        </w:tc>
        <w:tc>
          <w:tcPr>
            <w:tcW w:w="1843" w:type="dxa"/>
          </w:tcPr>
          <w:p w14:paraId="3AE5D3DA" w14:textId="77777777" w:rsidR="00442A55" w:rsidRDefault="00387853" w:rsidP="00D871D4">
            <w:pPr>
              <w:ind w:right="-716"/>
              <w:rPr>
                <w:b/>
              </w:rPr>
            </w:pPr>
            <w:r>
              <w:rPr>
                <w:b/>
              </w:rPr>
              <w:t xml:space="preserve">Total Invoice </w:t>
            </w:r>
          </w:p>
          <w:p w14:paraId="14DE336D" w14:textId="77777777" w:rsidR="00442A55" w:rsidRDefault="00387853" w:rsidP="00D871D4">
            <w:pPr>
              <w:ind w:right="-716"/>
              <w:rPr>
                <w:b/>
              </w:rPr>
            </w:pPr>
            <w:r>
              <w:rPr>
                <w:b/>
              </w:rPr>
              <w:t xml:space="preserve">before </w:t>
            </w:r>
          </w:p>
          <w:p w14:paraId="005C6FFE" w14:textId="2B6794DF" w:rsidR="00387853" w:rsidRPr="0075207E" w:rsidRDefault="00387853" w:rsidP="00D871D4">
            <w:pPr>
              <w:ind w:right="-716"/>
              <w:rPr>
                <w:b/>
              </w:rPr>
            </w:pPr>
            <w:r>
              <w:rPr>
                <w:b/>
              </w:rPr>
              <w:t>HST/GST</w:t>
            </w:r>
          </w:p>
        </w:tc>
      </w:tr>
      <w:tr w:rsidR="00442A55" w14:paraId="65D7E509" w14:textId="77777777" w:rsidTr="00442A55">
        <w:tc>
          <w:tcPr>
            <w:tcW w:w="1560" w:type="dxa"/>
          </w:tcPr>
          <w:p w14:paraId="5D2C7442" w14:textId="70C1676F" w:rsidR="00387853" w:rsidRPr="00D871D4" w:rsidRDefault="00387853" w:rsidP="00387853">
            <w:pPr>
              <w:rPr>
                <w:sz w:val="22"/>
              </w:rPr>
            </w:pPr>
            <w:r w:rsidRPr="00D871D4">
              <w:rPr>
                <w:sz w:val="22"/>
              </w:rPr>
              <w:t>October 1</w:t>
            </w:r>
          </w:p>
        </w:tc>
        <w:tc>
          <w:tcPr>
            <w:tcW w:w="1559" w:type="dxa"/>
          </w:tcPr>
          <w:p w14:paraId="0D74F11B" w14:textId="041DCE12" w:rsidR="00387853" w:rsidRPr="00D871D4" w:rsidRDefault="00387853" w:rsidP="00D871D4">
            <w:pPr>
              <w:rPr>
                <w:sz w:val="22"/>
              </w:rPr>
            </w:pPr>
            <w:r w:rsidRPr="00D871D4">
              <w:rPr>
                <w:sz w:val="22"/>
              </w:rPr>
              <w:t>Blanset Property Management</w:t>
            </w:r>
          </w:p>
        </w:tc>
        <w:tc>
          <w:tcPr>
            <w:tcW w:w="1276" w:type="dxa"/>
          </w:tcPr>
          <w:p w14:paraId="5A524637" w14:textId="27885427" w:rsidR="00387853" w:rsidRPr="00D871D4" w:rsidRDefault="00387853" w:rsidP="00D871D4">
            <w:pPr>
              <w:rPr>
                <w:sz w:val="22"/>
              </w:rPr>
            </w:pPr>
            <w:r w:rsidRPr="00D871D4">
              <w:rPr>
                <w:sz w:val="22"/>
              </w:rPr>
              <w:t>October Rent</w:t>
            </w:r>
          </w:p>
        </w:tc>
        <w:tc>
          <w:tcPr>
            <w:tcW w:w="1417" w:type="dxa"/>
          </w:tcPr>
          <w:p w14:paraId="215C88AB" w14:textId="3D7B2CCD" w:rsidR="00387853" w:rsidRPr="00D871D4" w:rsidRDefault="00387853" w:rsidP="00F468B2">
            <w:pPr>
              <w:rPr>
                <w:sz w:val="22"/>
              </w:rPr>
            </w:pPr>
            <w:r w:rsidRPr="00D871D4">
              <w:rPr>
                <w:sz w:val="22"/>
              </w:rPr>
              <w:t xml:space="preserve">October </w:t>
            </w:r>
            <w:r w:rsidR="00F468B2">
              <w:rPr>
                <w:sz w:val="22"/>
              </w:rPr>
              <w:t>Rent</w:t>
            </w:r>
          </w:p>
        </w:tc>
        <w:tc>
          <w:tcPr>
            <w:tcW w:w="1559" w:type="dxa"/>
          </w:tcPr>
          <w:p w14:paraId="75F3D60B" w14:textId="39B9778E" w:rsidR="00387853" w:rsidRPr="00D871D4" w:rsidRDefault="00387853" w:rsidP="00D871D4">
            <w:pPr>
              <w:jc w:val="right"/>
              <w:rPr>
                <w:sz w:val="22"/>
              </w:rPr>
            </w:pPr>
            <w:r w:rsidRPr="00D871D4">
              <w:rPr>
                <w:sz w:val="22"/>
              </w:rPr>
              <w:t>Rent</w:t>
            </w:r>
          </w:p>
        </w:tc>
        <w:tc>
          <w:tcPr>
            <w:tcW w:w="1276" w:type="dxa"/>
          </w:tcPr>
          <w:p w14:paraId="2667609B" w14:textId="77777777" w:rsidR="00387853" w:rsidRPr="00D871D4" w:rsidRDefault="00387853" w:rsidP="00D871D4">
            <w:pPr>
              <w:jc w:val="right"/>
              <w:rPr>
                <w:sz w:val="22"/>
              </w:rPr>
            </w:pPr>
            <w:r w:rsidRPr="00D871D4">
              <w:rPr>
                <w:sz w:val="22"/>
              </w:rPr>
              <w:t>Yes</w:t>
            </w:r>
          </w:p>
        </w:tc>
        <w:tc>
          <w:tcPr>
            <w:tcW w:w="1843" w:type="dxa"/>
          </w:tcPr>
          <w:p w14:paraId="66F1D07B" w14:textId="63F147EA" w:rsidR="00387853" w:rsidRPr="00D871D4" w:rsidRDefault="00387853" w:rsidP="00387853">
            <w:pPr>
              <w:jc w:val="right"/>
              <w:rPr>
                <w:sz w:val="22"/>
              </w:rPr>
            </w:pPr>
            <w:r w:rsidRPr="00D871D4">
              <w:rPr>
                <w:sz w:val="22"/>
              </w:rPr>
              <w:t>$2250.00</w:t>
            </w:r>
            <w:r w:rsidR="003B24B3">
              <w:rPr>
                <w:sz w:val="22"/>
              </w:rPr>
              <w:t>/month</w:t>
            </w:r>
          </w:p>
        </w:tc>
      </w:tr>
      <w:tr w:rsidR="00442A55" w14:paraId="7EAAE8EE" w14:textId="77777777" w:rsidTr="00442A55">
        <w:tc>
          <w:tcPr>
            <w:tcW w:w="1560" w:type="dxa"/>
          </w:tcPr>
          <w:p w14:paraId="267A68C2" w14:textId="59745F5C" w:rsidR="00387853" w:rsidRPr="00D871D4" w:rsidRDefault="00630174" w:rsidP="00D871D4">
            <w:pPr>
              <w:rPr>
                <w:sz w:val="22"/>
              </w:rPr>
            </w:pPr>
            <w:r w:rsidRPr="00D871D4">
              <w:rPr>
                <w:sz w:val="22"/>
              </w:rPr>
              <w:t>November 2</w:t>
            </w:r>
          </w:p>
        </w:tc>
        <w:tc>
          <w:tcPr>
            <w:tcW w:w="1559" w:type="dxa"/>
          </w:tcPr>
          <w:p w14:paraId="41118FD3" w14:textId="6EC29228" w:rsidR="00387853" w:rsidRPr="00D871D4" w:rsidRDefault="00630174" w:rsidP="00D871D4">
            <w:pPr>
              <w:rPr>
                <w:sz w:val="22"/>
              </w:rPr>
            </w:pPr>
            <w:r w:rsidRPr="00D871D4">
              <w:rPr>
                <w:sz w:val="22"/>
              </w:rPr>
              <w:t>Staples</w:t>
            </w:r>
          </w:p>
        </w:tc>
        <w:tc>
          <w:tcPr>
            <w:tcW w:w="1276" w:type="dxa"/>
          </w:tcPr>
          <w:p w14:paraId="59C77814" w14:textId="4BEA9649" w:rsidR="00387853" w:rsidRPr="00D871D4" w:rsidRDefault="00630174" w:rsidP="00D871D4">
            <w:pPr>
              <w:rPr>
                <w:sz w:val="22"/>
              </w:rPr>
            </w:pPr>
            <w:r w:rsidRPr="00D871D4">
              <w:rPr>
                <w:sz w:val="22"/>
              </w:rPr>
              <w:t>Nov02</w:t>
            </w:r>
          </w:p>
        </w:tc>
        <w:tc>
          <w:tcPr>
            <w:tcW w:w="1417" w:type="dxa"/>
          </w:tcPr>
          <w:p w14:paraId="54567CB8" w14:textId="2F63F1B5" w:rsidR="00387853" w:rsidRPr="00D871D4" w:rsidRDefault="00630174" w:rsidP="00D871D4">
            <w:pPr>
              <w:rPr>
                <w:sz w:val="22"/>
              </w:rPr>
            </w:pPr>
            <w:r w:rsidRPr="00D871D4">
              <w:rPr>
                <w:sz w:val="22"/>
              </w:rPr>
              <w:t>Paper, Pens, Toner for Printer</w:t>
            </w:r>
          </w:p>
        </w:tc>
        <w:tc>
          <w:tcPr>
            <w:tcW w:w="1559" w:type="dxa"/>
          </w:tcPr>
          <w:p w14:paraId="14FB7670" w14:textId="77777777" w:rsidR="00387853" w:rsidRPr="00D871D4" w:rsidRDefault="00387853" w:rsidP="00D871D4">
            <w:pPr>
              <w:jc w:val="right"/>
              <w:rPr>
                <w:sz w:val="22"/>
              </w:rPr>
            </w:pPr>
            <w:r w:rsidRPr="00D871D4">
              <w:rPr>
                <w:sz w:val="22"/>
              </w:rPr>
              <w:t>Office Supplies</w:t>
            </w:r>
          </w:p>
        </w:tc>
        <w:tc>
          <w:tcPr>
            <w:tcW w:w="1276" w:type="dxa"/>
          </w:tcPr>
          <w:p w14:paraId="0DFB6721" w14:textId="77777777" w:rsidR="00387853" w:rsidRPr="00D871D4" w:rsidRDefault="00387853" w:rsidP="00D871D4">
            <w:pPr>
              <w:jc w:val="right"/>
              <w:rPr>
                <w:sz w:val="22"/>
              </w:rPr>
            </w:pPr>
            <w:r w:rsidRPr="00D871D4">
              <w:rPr>
                <w:sz w:val="22"/>
              </w:rPr>
              <w:t>Yes</w:t>
            </w:r>
          </w:p>
        </w:tc>
        <w:tc>
          <w:tcPr>
            <w:tcW w:w="1843" w:type="dxa"/>
          </w:tcPr>
          <w:p w14:paraId="00B0188F" w14:textId="35BF29FD" w:rsidR="00387853" w:rsidRPr="00D871D4" w:rsidRDefault="00387853" w:rsidP="00630174">
            <w:pPr>
              <w:jc w:val="right"/>
              <w:rPr>
                <w:sz w:val="22"/>
              </w:rPr>
            </w:pPr>
            <w:r w:rsidRPr="00D871D4">
              <w:rPr>
                <w:sz w:val="22"/>
              </w:rPr>
              <w:t>$</w:t>
            </w:r>
            <w:r w:rsidR="00630174" w:rsidRPr="00D871D4">
              <w:rPr>
                <w:sz w:val="22"/>
              </w:rPr>
              <w:t>92.89</w:t>
            </w:r>
          </w:p>
        </w:tc>
      </w:tr>
      <w:tr w:rsidR="00442A55" w14:paraId="2920715F" w14:textId="77777777" w:rsidTr="00442A55">
        <w:tc>
          <w:tcPr>
            <w:tcW w:w="1560" w:type="dxa"/>
          </w:tcPr>
          <w:p w14:paraId="41F8E7F8" w14:textId="5CAA2436" w:rsidR="00630174" w:rsidRPr="00D871D4" w:rsidRDefault="00630174" w:rsidP="00D871D4">
            <w:pPr>
              <w:rPr>
                <w:sz w:val="22"/>
              </w:rPr>
            </w:pPr>
            <w:r w:rsidRPr="00D871D4">
              <w:rPr>
                <w:sz w:val="22"/>
              </w:rPr>
              <w:t>November 15</w:t>
            </w:r>
          </w:p>
        </w:tc>
        <w:tc>
          <w:tcPr>
            <w:tcW w:w="1559" w:type="dxa"/>
          </w:tcPr>
          <w:p w14:paraId="04E7E160" w14:textId="063C13E2" w:rsidR="00630174" w:rsidRPr="00D871D4" w:rsidRDefault="00630174" w:rsidP="00D871D4">
            <w:pPr>
              <w:rPr>
                <w:sz w:val="22"/>
              </w:rPr>
            </w:pPr>
            <w:r w:rsidRPr="00D871D4">
              <w:rPr>
                <w:sz w:val="22"/>
              </w:rPr>
              <w:t>Intuit Canada</w:t>
            </w:r>
          </w:p>
        </w:tc>
        <w:tc>
          <w:tcPr>
            <w:tcW w:w="1276" w:type="dxa"/>
          </w:tcPr>
          <w:p w14:paraId="4EBDCFE7" w14:textId="523866C1" w:rsidR="00630174" w:rsidRPr="00D871D4" w:rsidRDefault="00630174" w:rsidP="00D871D4">
            <w:pPr>
              <w:rPr>
                <w:sz w:val="22"/>
              </w:rPr>
            </w:pPr>
            <w:r w:rsidRPr="00D871D4">
              <w:rPr>
                <w:sz w:val="22"/>
              </w:rPr>
              <w:t>IN7643</w:t>
            </w:r>
          </w:p>
        </w:tc>
        <w:tc>
          <w:tcPr>
            <w:tcW w:w="1417" w:type="dxa"/>
          </w:tcPr>
          <w:p w14:paraId="62DDBB50" w14:textId="58CAD8F9" w:rsidR="00630174" w:rsidRPr="00D871D4" w:rsidRDefault="00630174" w:rsidP="00D871D4">
            <w:pPr>
              <w:rPr>
                <w:sz w:val="22"/>
              </w:rPr>
            </w:pPr>
            <w:r w:rsidRPr="00D871D4">
              <w:rPr>
                <w:sz w:val="22"/>
              </w:rPr>
              <w:t>QBO Subscription- November</w:t>
            </w:r>
          </w:p>
        </w:tc>
        <w:tc>
          <w:tcPr>
            <w:tcW w:w="1559" w:type="dxa"/>
          </w:tcPr>
          <w:p w14:paraId="6F67E991" w14:textId="78F2A0A5" w:rsidR="00630174" w:rsidRPr="00D871D4" w:rsidRDefault="00630174" w:rsidP="00D871D4">
            <w:pPr>
              <w:jc w:val="right"/>
              <w:rPr>
                <w:sz w:val="22"/>
              </w:rPr>
            </w:pPr>
            <w:r w:rsidRPr="00D871D4">
              <w:rPr>
                <w:sz w:val="22"/>
              </w:rPr>
              <w:t>Dues and Subscriptions</w:t>
            </w:r>
          </w:p>
        </w:tc>
        <w:tc>
          <w:tcPr>
            <w:tcW w:w="1276" w:type="dxa"/>
          </w:tcPr>
          <w:p w14:paraId="00784309" w14:textId="0F09D221" w:rsidR="00630174" w:rsidRPr="00D871D4" w:rsidRDefault="00630174" w:rsidP="00D871D4">
            <w:pPr>
              <w:jc w:val="right"/>
              <w:rPr>
                <w:sz w:val="22"/>
              </w:rPr>
            </w:pPr>
            <w:r w:rsidRPr="00D871D4">
              <w:rPr>
                <w:sz w:val="22"/>
              </w:rPr>
              <w:t>Yes</w:t>
            </w:r>
          </w:p>
        </w:tc>
        <w:tc>
          <w:tcPr>
            <w:tcW w:w="1843" w:type="dxa"/>
          </w:tcPr>
          <w:p w14:paraId="20B05E5A" w14:textId="6D161E44" w:rsidR="00630174" w:rsidRPr="00D871D4" w:rsidRDefault="00630174" w:rsidP="00630174">
            <w:pPr>
              <w:jc w:val="right"/>
              <w:rPr>
                <w:sz w:val="22"/>
              </w:rPr>
            </w:pPr>
            <w:r w:rsidRPr="00D871D4">
              <w:rPr>
                <w:sz w:val="22"/>
              </w:rPr>
              <w:t>$19.99</w:t>
            </w:r>
          </w:p>
        </w:tc>
      </w:tr>
    </w:tbl>
    <w:p w14:paraId="195B5C15" w14:textId="77777777" w:rsidR="00387853" w:rsidRDefault="00387853" w:rsidP="00E25A4F"/>
    <w:p w14:paraId="0EC38EE9" w14:textId="5D8EC869" w:rsidR="00E25A4F" w:rsidRPr="00E25A4F" w:rsidRDefault="006749C5" w:rsidP="006749C5">
      <w:pPr>
        <w:pStyle w:val="ListParagraph"/>
        <w:numPr>
          <w:ilvl w:val="0"/>
          <w:numId w:val="2"/>
        </w:numPr>
      </w:pPr>
      <w:r>
        <w:t>Enter the above transactions into QBO.</w:t>
      </w:r>
    </w:p>
    <w:p w14:paraId="5D86839B" w14:textId="77777777" w:rsidR="0093527F" w:rsidRDefault="0093527F">
      <w:pPr>
        <w:rPr>
          <w:rFonts w:asciiTheme="majorHAnsi" w:eastAsiaTheme="majorEastAsia" w:hAnsiTheme="majorHAnsi" w:cstheme="majorBidi"/>
          <w:b/>
          <w:bCs/>
          <w:color w:val="345A8A" w:themeColor="accent1" w:themeShade="B5"/>
          <w:sz w:val="32"/>
          <w:szCs w:val="32"/>
        </w:rPr>
      </w:pPr>
      <w:r>
        <w:br w:type="page"/>
      </w:r>
    </w:p>
    <w:p w14:paraId="11FE5F2E" w14:textId="2A6AC7FA" w:rsidR="001E2D40" w:rsidRPr="001E2D40" w:rsidRDefault="00EA4A26" w:rsidP="00EA4A26">
      <w:pPr>
        <w:pStyle w:val="Heading1"/>
      </w:pPr>
      <w:bookmarkStart w:id="22" w:name="_Toc300833306"/>
      <w:r>
        <w:lastRenderedPageBreak/>
        <w:t>Automating in QBO</w:t>
      </w:r>
      <w:bookmarkEnd w:id="22"/>
    </w:p>
    <w:p w14:paraId="6696133E" w14:textId="51518668" w:rsidR="00A06485" w:rsidRDefault="00EA4A26" w:rsidP="00EA4A26">
      <w:pPr>
        <w:pStyle w:val="Heading2"/>
      </w:pPr>
      <w:bookmarkStart w:id="23" w:name="_Toc300833307"/>
      <w:r>
        <w:t>Create Recurring Customer Invoice</w:t>
      </w:r>
      <w:bookmarkEnd w:id="23"/>
    </w:p>
    <w:p w14:paraId="3FDAE8BD" w14:textId="77777777" w:rsidR="00FB2B20" w:rsidRDefault="00FB2B20" w:rsidP="00FB2B20"/>
    <w:p w14:paraId="333C481B" w14:textId="27D00F45" w:rsidR="00015A7B" w:rsidRDefault="00FB2B20" w:rsidP="00FB2B20">
      <w:r>
        <w:t xml:space="preserve">Sarah Geller </w:t>
      </w:r>
      <w:r w:rsidR="00532E92">
        <w:t>and Randall Wright were</w:t>
      </w:r>
      <w:r>
        <w:t xml:space="preserve"> extremely happy with the bookkeeping services that Jenna has provided </w:t>
      </w:r>
      <w:r w:rsidR="0084510D">
        <w:t xml:space="preserve">and </w:t>
      </w:r>
      <w:r w:rsidR="00532E92">
        <w:t xml:space="preserve">have </w:t>
      </w:r>
      <w:r>
        <w:t>agreed to continue the use of AIS Solutions</w:t>
      </w:r>
      <w:r w:rsidR="0084510D">
        <w:t xml:space="preserve"> Bookkeeping S</w:t>
      </w:r>
      <w:r w:rsidR="00532E92">
        <w:t>ervices</w:t>
      </w:r>
      <w:r>
        <w:t>.  The fee is the same</w:t>
      </w:r>
      <w:r w:rsidR="00532E92">
        <w:t xml:space="preserve"> every month</w:t>
      </w:r>
      <w:r>
        <w:t xml:space="preserve">, so let’s set up a recurring invoice for </w:t>
      </w:r>
      <w:r w:rsidR="0084510D">
        <w:t>t</w:t>
      </w:r>
      <w:r w:rsidR="00532E92">
        <w:t>hem</w:t>
      </w:r>
      <w:r>
        <w:t>, so that it generates in QBO automatically on the 1</w:t>
      </w:r>
      <w:r w:rsidRPr="00FB2B20">
        <w:rPr>
          <w:vertAlign w:val="superscript"/>
        </w:rPr>
        <w:t>st</w:t>
      </w:r>
      <w:r w:rsidR="0093527F">
        <w:t xml:space="preserve"> of every month with no end date.</w:t>
      </w:r>
      <w:r>
        <w:t xml:space="preserve">  </w:t>
      </w:r>
    </w:p>
    <w:p w14:paraId="640BB5C4" w14:textId="77777777" w:rsidR="00015A7B" w:rsidRDefault="00015A7B" w:rsidP="00FB2B20"/>
    <w:p w14:paraId="4C1F6178" w14:textId="7C77F410" w:rsidR="00FB2B20" w:rsidRDefault="0093527F" w:rsidP="002F627B">
      <w:pPr>
        <w:pStyle w:val="ListParagraph"/>
        <w:numPr>
          <w:ilvl w:val="0"/>
          <w:numId w:val="2"/>
        </w:numPr>
      </w:pPr>
      <w:r>
        <w:t>Set up the following with the Template name as &lt;Customer Name&gt; - Monthly Bookkeeping</w:t>
      </w:r>
      <w:r w:rsidR="00FB2B20">
        <w:t>:</w:t>
      </w:r>
    </w:p>
    <w:p w14:paraId="74D94B2E" w14:textId="77777777" w:rsidR="00FB2B20" w:rsidRDefault="00FB2B20" w:rsidP="00FB2B20"/>
    <w:tbl>
      <w:tblPr>
        <w:tblStyle w:val="TableGrid"/>
        <w:tblW w:w="0" w:type="auto"/>
        <w:tblLook w:val="04A0" w:firstRow="1" w:lastRow="0" w:firstColumn="1" w:lastColumn="0" w:noHBand="0" w:noVBand="1"/>
      </w:tblPr>
      <w:tblGrid>
        <w:gridCol w:w="2214"/>
        <w:gridCol w:w="2214"/>
        <w:gridCol w:w="2214"/>
        <w:gridCol w:w="2214"/>
      </w:tblGrid>
      <w:tr w:rsidR="00FB2B20" w14:paraId="7519CFAA" w14:textId="77777777" w:rsidTr="00671321">
        <w:tc>
          <w:tcPr>
            <w:tcW w:w="2214" w:type="dxa"/>
          </w:tcPr>
          <w:p w14:paraId="5D25F2F9" w14:textId="3FAF144B" w:rsidR="00FB2B20" w:rsidRPr="0075207E" w:rsidRDefault="000C409E" w:rsidP="00671321">
            <w:pPr>
              <w:rPr>
                <w:b/>
              </w:rPr>
            </w:pPr>
            <w:r>
              <w:rPr>
                <w:b/>
              </w:rPr>
              <w:t xml:space="preserve">Start </w:t>
            </w:r>
            <w:r w:rsidR="00FB2B20" w:rsidRPr="0075207E">
              <w:rPr>
                <w:b/>
              </w:rPr>
              <w:t>Date</w:t>
            </w:r>
          </w:p>
        </w:tc>
        <w:tc>
          <w:tcPr>
            <w:tcW w:w="2214" w:type="dxa"/>
          </w:tcPr>
          <w:p w14:paraId="13E713C6" w14:textId="77777777" w:rsidR="00FB2B20" w:rsidRPr="0075207E" w:rsidRDefault="00FB2B20" w:rsidP="00671321">
            <w:pPr>
              <w:rPr>
                <w:b/>
              </w:rPr>
            </w:pPr>
            <w:r w:rsidRPr="0075207E">
              <w:rPr>
                <w:b/>
              </w:rPr>
              <w:t>Customer</w:t>
            </w:r>
          </w:p>
        </w:tc>
        <w:tc>
          <w:tcPr>
            <w:tcW w:w="2214" w:type="dxa"/>
          </w:tcPr>
          <w:p w14:paraId="22EE5A30" w14:textId="77777777" w:rsidR="00FB2B20" w:rsidRPr="0075207E" w:rsidRDefault="00FB2B20" w:rsidP="00671321">
            <w:pPr>
              <w:rPr>
                <w:b/>
              </w:rPr>
            </w:pPr>
            <w:r w:rsidRPr="0075207E">
              <w:rPr>
                <w:b/>
              </w:rPr>
              <w:t>Service</w:t>
            </w:r>
            <w:r>
              <w:rPr>
                <w:b/>
              </w:rPr>
              <w:t xml:space="preserve"> Provided</w:t>
            </w:r>
          </w:p>
        </w:tc>
        <w:tc>
          <w:tcPr>
            <w:tcW w:w="2214" w:type="dxa"/>
          </w:tcPr>
          <w:p w14:paraId="2D06B350" w14:textId="4FBA96C2" w:rsidR="00FB2B20" w:rsidRPr="0075207E" w:rsidRDefault="00FB2B20" w:rsidP="00671321">
            <w:pPr>
              <w:rPr>
                <w:b/>
              </w:rPr>
            </w:pPr>
            <w:r w:rsidRPr="0075207E">
              <w:rPr>
                <w:b/>
              </w:rPr>
              <w:t>Price</w:t>
            </w:r>
            <w:r>
              <w:rPr>
                <w:b/>
              </w:rPr>
              <w:t xml:space="preserve"> Before Tax</w:t>
            </w:r>
          </w:p>
        </w:tc>
      </w:tr>
      <w:tr w:rsidR="00FB2B20" w14:paraId="06FD3158" w14:textId="77777777" w:rsidTr="00671321">
        <w:tc>
          <w:tcPr>
            <w:tcW w:w="2214" w:type="dxa"/>
          </w:tcPr>
          <w:p w14:paraId="268E16A9" w14:textId="47CD9BD2" w:rsidR="00FB2B20" w:rsidRDefault="00532E92" w:rsidP="00671321">
            <w:r>
              <w:t>December 1</w:t>
            </w:r>
          </w:p>
        </w:tc>
        <w:tc>
          <w:tcPr>
            <w:tcW w:w="2214" w:type="dxa"/>
          </w:tcPr>
          <w:p w14:paraId="34082A56" w14:textId="77777777" w:rsidR="00FB2B20" w:rsidRDefault="00FB2B20" w:rsidP="00671321">
            <w:r>
              <w:t>Sarah Geller</w:t>
            </w:r>
          </w:p>
        </w:tc>
        <w:tc>
          <w:tcPr>
            <w:tcW w:w="2214" w:type="dxa"/>
          </w:tcPr>
          <w:p w14:paraId="384CF005" w14:textId="35DFA0FB" w:rsidR="00FB2B20" w:rsidRDefault="00FB2B20" w:rsidP="00532E92">
            <w:r>
              <w:t xml:space="preserve">Monthly Bookkeeping </w:t>
            </w:r>
          </w:p>
        </w:tc>
        <w:tc>
          <w:tcPr>
            <w:tcW w:w="2214" w:type="dxa"/>
          </w:tcPr>
          <w:p w14:paraId="7AA0D44B" w14:textId="5F2F80EB" w:rsidR="00FB2B20" w:rsidRDefault="00FB2B20" w:rsidP="00671321">
            <w:r>
              <w:t>$150.00</w:t>
            </w:r>
            <w:r w:rsidR="00532E92">
              <w:t>/month</w:t>
            </w:r>
          </w:p>
        </w:tc>
      </w:tr>
      <w:tr w:rsidR="00FB2B20" w14:paraId="3329CF96" w14:textId="77777777" w:rsidTr="00671321">
        <w:tc>
          <w:tcPr>
            <w:tcW w:w="2214" w:type="dxa"/>
          </w:tcPr>
          <w:p w14:paraId="3A5AA641" w14:textId="6D0788D6" w:rsidR="00FB2B20" w:rsidRDefault="00532E92" w:rsidP="00671321">
            <w:r>
              <w:t>January 1</w:t>
            </w:r>
          </w:p>
        </w:tc>
        <w:tc>
          <w:tcPr>
            <w:tcW w:w="2214" w:type="dxa"/>
          </w:tcPr>
          <w:p w14:paraId="42A8E8AD" w14:textId="77777777" w:rsidR="00FB2B20" w:rsidRDefault="00FB2B20" w:rsidP="00671321">
            <w:r>
              <w:t>Randall Wright</w:t>
            </w:r>
          </w:p>
        </w:tc>
        <w:tc>
          <w:tcPr>
            <w:tcW w:w="2214" w:type="dxa"/>
          </w:tcPr>
          <w:p w14:paraId="64F2FF40" w14:textId="551972E6" w:rsidR="00FB2B20" w:rsidRDefault="00FB2B20" w:rsidP="00532E92">
            <w:r>
              <w:t xml:space="preserve">Monthly Bookkeeping </w:t>
            </w:r>
          </w:p>
        </w:tc>
        <w:tc>
          <w:tcPr>
            <w:tcW w:w="2214" w:type="dxa"/>
          </w:tcPr>
          <w:p w14:paraId="59372240" w14:textId="77777777" w:rsidR="00FB2B20" w:rsidRDefault="00FB2B20" w:rsidP="00671321">
            <w:r>
              <w:t>$150.00/month</w:t>
            </w:r>
          </w:p>
        </w:tc>
      </w:tr>
    </w:tbl>
    <w:p w14:paraId="033CF0C7" w14:textId="77777777" w:rsidR="00FB2B20" w:rsidRPr="00FB2B20" w:rsidRDefault="00FB2B20" w:rsidP="00FB2B20"/>
    <w:p w14:paraId="292025A9" w14:textId="30088CC1" w:rsidR="00EA4A26" w:rsidRDefault="00EA4A26" w:rsidP="00EA4A26">
      <w:pPr>
        <w:pStyle w:val="Heading2"/>
      </w:pPr>
      <w:bookmarkStart w:id="24" w:name="_Toc300833308"/>
      <w:r>
        <w:t>Create Recurring Vendor Expenses</w:t>
      </w:r>
      <w:bookmarkEnd w:id="24"/>
    </w:p>
    <w:p w14:paraId="512CA400" w14:textId="77777777" w:rsidR="006C7BDB" w:rsidRDefault="006C7BDB" w:rsidP="006C7BDB"/>
    <w:p w14:paraId="389C68E5" w14:textId="0B19AFDD" w:rsidR="006C7BDB" w:rsidRDefault="006C7BDB" w:rsidP="006C7BDB">
      <w:r>
        <w:t>Similar to the above, Jenna has some expenses that are going to be the same every month, so let’s do the same for her Supplier Bills as we did for her customers and set the expenses up automatically to come out of her bank account</w:t>
      </w:r>
      <w:r w:rsidR="0093527F">
        <w:t xml:space="preserve"> with no end date.</w:t>
      </w:r>
    </w:p>
    <w:p w14:paraId="51CF0BCA" w14:textId="77777777" w:rsidR="006C7BDB" w:rsidRDefault="006C7BDB" w:rsidP="006C7BDB"/>
    <w:p w14:paraId="31D188B3" w14:textId="77777777" w:rsidR="006C7BDB" w:rsidRDefault="006C7BDB" w:rsidP="006C7BDB"/>
    <w:p w14:paraId="4E760F65" w14:textId="1380A32A" w:rsidR="006C7BDB" w:rsidRDefault="006C7BDB" w:rsidP="002F627B">
      <w:pPr>
        <w:pStyle w:val="ListParagraph"/>
        <w:numPr>
          <w:ilvl w:val="0"/>
          <w:numId w:val="2"/>
        </w:numPr>
      </w:pPr>
      <w:r>
        <w:t>Here are the details:</w:t>
      </w:r>
    </w:p>
    <w:p w14:paraId="223983C3" w14:textId="77777777" w:rsidR="006C7BDB" w:rsidRDefault="006C7BDB" w:rsidP="006C7BDB"/>
    <w:tbl>
      <w:tblPr>
        <w:tblStyle w:val="TableGrid"/>
        <w:tblW w:w="10207" w:type="dxa"/>
        <w:tblInd w:w="-318" w:type="dxa"/>
        <w:tblLayout w:type="fixed"/>
        <w:tblLook w:val="04A0" w:firstRow="1" w:lastRow="0" w:firstColumn="1" w:lastColumn="0" w:noHBand="0" w:noVBand="1"/>
      </w:tblPr>
      <w:tblGrid>
        <w:gridCol w:w="1560"/>
        <w:gridCol w:w="1560"/>
        <w:gridCol w:w="1134"/>
        <w:gridCol w:w="1417"/>
        <w:gridCol w:w="1559"/>
        <w:gridCol w:w="1276"/>
        <w:gridCol w:w="1701"/>
      </w:tblGrid>
      <w:tr w:rsidR="001B122D" w14:paraId="6E1EDEEB" w14:textId="77777777" w:rsidTr="009A38FA">
        <w:tc>
          <w:tcPr>
            <w:tcW w:w="1560" w:type="dxa"/>
          </w:tcPr>
          <w:p w14:paraId="2EE26188" w14:textId="49003522" w:rsidR="006C7BDB" w:rsidRPr="0075207E" w:rsidRDefault="006C7BDB" w:rsidP="00671321">
            <w:pPr>
              <w:rPr>
                <w:b/>
              </w:rPr>
            </w:pPr>
            <w:r>
              <w:rPr>
                <w:b/>
              </w:rPr>
              <w:t xml:space="preserve">Start </w:t>
            </w:r>
            <w:r w:rsidRPr="0075207E">
              <w:rPr>
                <w:b/>
              </w:rPr>
              <w:t>Date</w:t>
            </w:r>
          </w:p>
        </w:tc>
        <w:tc>
          <w:tcPr>
            <w:tcW w:w="1560" w:type="dxa"/>
          </w:tcPr>
          <w:p w14:paraId="3DC46CDB" w14:textId="77777777" w:rsidR="006C7BDB" w:rsidRPr="0075207E" w:rsidRDefault="006C7BDB" w:rsidP="00671321">
            <w:pPr>
              <w:rPr>
                <w:b/>
              </w:rPr>
            </w:pPr>
            <w:r>
              <w:rPr>
                <w:b/>
              </w:rPr>
              <w:t>Supplier</w:t>
            </w:r>
          </w:p>
        </w:tc>
        <w:tc>
          <w:tcPr>
            <w:tcW w:w="1134" w:type="dxa"/>
          </w:tcPr>
          <w:p w14:paraId="3390EE38" w14:textId="77777777" w:rsidR="006C7BDB" w:rsidRDefault="006C7BDB" w:rsidP="00671321">
            <w:pPr>
              <w:rPr>
                <w:b/>
              </w:rPr>
            </w:pPr>
            <w:r>
              <w:rPr>
                <w:b/>
              </w:rPr>
              <w:t>Invoice #</w:t>
            </w:r>
          </w:p>
        </w:tc>
        <w:tc>
          <w:tcPr>
            <w:tcW w:w="1417" w:type="dxa"/>
          </w:tcPr>
          <w:p w14:paraId="5A0F99F5" w14:textId="77777777" w:rsidR="006C7BDB" w:rsidRPr="0075207E" w:rsidRDefault="006C7BDB" w:rsidP="00671321">
            <w:pPr>
              <w:rPr>
                <w:b/>
              </w:rPr>
            </w:pPr>
            <w:r>
              <w:rPr>
                <w:b/>
              </w:rPr>
              <w:t>Purchased</w:t>
            </w:r>
          </w:p>
        </w:tc>
        <w:tc>
          <w:tcPr>
            <w:tcW w:w="1559" w:type="dxa"/>
          </w:tcPr>
          <w:p w14:paraId="23922E03" w14:textId="77777777" w:rsidR="006C7BDB" w:rsidRDefault="006C7BDB" w:rsidP="00671321">
            <w:pPr>
              <w:rPr>
                <w:b/>
              </w:rPr>
            </w:pPr>
            <w:r>
              <w:rPr>
                <w:b/>
              </w:rPr>
              <w:t>Expense Account</w:t>
            </w:r>
          </w:p>
        </w:tc>
        <w:tc>
          <w:tcPr>
            <w:tcW w:w="1276" w:type="dxa"/>
          </w:tcPr>
          <w:p w14:paraId="39FBF30B" w14:textId="77777777" w:rsidR="006C7BDB" w:rsidRDefault="006C7BDB" w:rsidP="00671321">
            <w:pPr>
              <w:rPr>
                <w:b/>
              </w:rPr>
            </w:pPr>
            <w:r>
              <w:rPr>
                <w:b/>
              </w:rPr>
              <w:t>HST/GST Taxable</w:t>
            </w:r>
          </w:p>
        </w:tc>
        <w:tc>
          <w:tcPr>
            <w:tcW w:w="1701" w:type="dxa"/>
          </w:tcPr>
          <w:p w14:paraId="795158A6" w14:textId="77777777" w:rsidR="001B122D" w:rsidRDefault="006C7BDB" w:rsidP="00671321">
            <w:pPr>
              <w:ind w:right="-716"/>
              <w:rPr>
                <w:b/>
              </w:rPr>
            </w:pPr>
            <w:r>
              <w:rPr>
                <w:b/>
              </w:rPr>
              <w:t xml:space="preserve">Total Invoice before </w:t>
            </w:r>
          </w:p>
          <w:p w14:paraId="11A7D18E" w14:textId="40C2D49C" w:rsidR="006C7BDB" w:rsidRPr="0075207E" w:rsidRDefault="006C7BDB" w:rsidP="00671321">
            <w:pPr>
              <w:ind w:right="-716"/>
              <w:rPr>
                <w:b/>
              </w:rPr>
            </w:pPr>
            <w:r>
              <w:rPr>
                <w:b/>
              </w:rPr>
              <w:t>HST/GST</w:t>
            </w:r>
          </w:p>
        </w:tc>
      </w:tr>
      <w:tr w:rsidR="001B122D" w14:paraId="4492B327" w14:textId="77777777" w:rsidTr="009A38FA">
        <w:tc>
          <w:tcPr>
            <w:tcW w:w="1560" w:type="dxa"/>
          </w:tcPr>
          <w:p w14:paraId="315ACF43" w14:textId="1FBB3A5C" w:rsidR="006C7BDB" w:rsidRPr="00D871D4" w:rsidRDefault="006C7BDB" w:rsidP="00671321">
            <w:pPr>
              <w:rPr>
                <w:sz w:val="22"/>
              </w:rPr>
            </w:pPr>
            <w:r>
              <w:rPr>
                <w:sz w:val="22"/>
              </w:rPr>
              <w:t>November</w:t>
            </w:r>
            <w:r w:rsidRPr="00D871D4">
              <w:rPr>
                <w:sz w:val="22"/>
              </w:rPr>
              <w:t xml:space="preserve"> 1</w:t>
            </w:r>
          </w:p>
        </w:tc>
        <w:tc>
          <w:tcPr>
            <w:tcW w:w="1560" w:type="dxa"/>
          </w:tcPr>
          <w:p w14:paraId="03CE1AC8" w14:textId="77777777" w:rsidR="006C7BDB" w:rsidRPr="00D871D4" w:rsidRDefault="006C7BDB" w:rsidP="00671321">
            <w:pPr>
              <w:rPr>
                <w:sz w:val="22"/>
              </w:rPr>
            </w:pPr>
            <w:r w:rsidRPr="00D871D4">
              <w:rPr>
                <w:sz w:val="22"/>
              </w:rPr>
              <w:t>Blanset Property Management</w:t>
            </w:r>
          </w:p>
        </w:tc>
        <w:tc>
          <w:tcPr>
            <w:tcW w:w="1134" w:type="dxa"/>
          </w:tcPr>
          <w:p w14:paraId="14E60B2E" w14:textId="6CBAA6A6" w:rsidR="006C7BDB" w:rsidRPr="00D871D4" w:rsidRDefault="006C7BDB" w:rsidP="00671321">
            <w:pPr>
              <w:rPr>
                <w:sz w:val="22"/>
              </w:rPr>
            </w:pPr>
            <w:r w:rsidRPr="00D871D4">
              <w:rPr>
                <w:sz w:val="22"/>
              </w:rPr>
              <w:t>Rent</w:t>
            </w:r>
          </w:p>
        </w:tc>
        <w:tc>
          <w:tcPr>
            <w:tcW w:w="1417" w:type="dxa"/>
          </w:tcPr>
          <w:p w14:paraId="584790BE" w14:textId="1899ACE1" w:rsidR="006C7BDB" w:rsidRPr="00D871D4" w:rsidRDefault="006C7BDB" w:rsidP="00671321">
            <w:pPr>
              <w:rPr>
                <w:sz w:val="22"/>
              </w:rPr>
            </w:pPr>
            <w:r>
              <w:rPr>
                <w:sz w:val="22"/>
              </w:rPr>
              <w:t>Monthly</w:t>
            </w:r>
            <w:r w:rsidRPr="00D871D4">
              <w:rPr>
                <w:sz w:val="22"/>
              </w:rPr>
              <w:t xml:space="preserve"> Rent </w:t>
            </w:r>
          </w:p>
        </w:tc>
        <w:tc>
          <w:tcPr>
            <w:tcW w:w="1559" w:type="dxa"/>
          </w:tcPr>
          <w:p w14:paraId="4C88A93B" w14:textId="737C632F" w:rsidR="006C7BDB" w:rsidRPr="00D871D4" w:rsidRDefault="006C7BDB" w:rsidP="00671321">
            <w:pPr>
              <w:jc w:val="right"/>
              <w:rPr>
                <w:sz w:val="22"/>
              </w:rPr>
            </w:pPr>
            <w:r w:rsidRPr="00D871D4">
              <w:rPr>
                <w:sz w:val="22"/>
              </w:rPr>
              <w:t>Rent</w:t>
            </w:r>
            <w:r w:rsidR="0093527F">
              <w:rPr>
                <w:sz w:val="22"/>
              </w:rPr>
              <w:t xml:space="preserve"> or Lease Payment</w:t>
            </w:r>
          </w:p>
        </w:tc>
        <w:tc>
          <w:tcPr>
            <w:tcW w:w="1276" w:type="dxa"/>
          </w:tcPr>
          <w:p w14:paraId="31D11EF7" w14:textId="77777777" w:rsidR="006C7BDB" w:rsidRPr="00D871D4" w:rsidRDefault="006C7BDB" w:rsidP="00671321">
            <w:pPr>
              <w:jc w:val="right"/>
              <w:rPr>
                <w:sz w:val="22"/>
              </w:rPr>
            </w:pPr>
            <w:r w:rsidRPr="00D871D4">
              <w:rPr>
                <w:sz w:val="22"/>
              </w:rPr>
              <w:t>Yes</w:t>
            </w:r>
          </w:p>
        </w:tc>
        <w:tc>
          <w:tcPr>
            <w:tcW w:w="1701" w:type="dxa"/>
          </w:tcPr>
          <w:p w14:paraId="3E9DBE1A" w14:textId="77777777" w:rsidR="006C7BDB" w:rsidRPr="00D871D4" w:rsidRDefault="006C7BDB" w:rsidP="00671321">
            <w:pPr>
              <w:jc w:val="right"/>
              <w:rPr>
                <w:sz w:val="22"/>
              </w:rPr>
            </w:pPr>
            <w:r w:rsidRPr="00D871D4">
              <w:rPr>
                <w:sz w:val="22"/>
              </w:rPr>
              <w:t>$2250.00</w:t>
            </w:r>
          </w:p>
        </w:tc>
      </w:tr>
      <w:tr w:rsidR="001B122D" w14:paraId="0A712628" w14:textId="77777777" w:rsidTr="009A38FA">
        <w:tc>
          <w:tcPr>
            <w:tcW w:w="1560" w:type="dxa"/>
          </w:tcPr>
          <w:p w14:paraId="1B0D7604" w14:textId="52F6A50A" w:rsidR="006C7BDB" w:rsidRPr="00D871D4" w:rsidRDefault="006C7BDB" w:rsidP="00671321">
            <w:pPr>
              <w:rPr>
                <w:sz w:val="22"/>
              </w:rPr>
            </w:pPr>
            <w:r>
              <w:rPr>
                <w:sz w:val="22"/>
              </w:rPr>
              <w:t>December</w:t>
            </w:r>
            <w:r w:rsidRPr="00D871D4">
              <w:rPr>
                <w:sz w:val="22"/>
              </w:rPr>
              <w:t xml:space="preserve"> 15</w:t>
            </w:r>
          </w:p>
        </w:tc>
        <w:tc>
          <w:tcPr>
            <w:tcW w:w="1560" w:type="dxa"/>
          </w:tcPr>
          <w:p w14:paraId="6E753112" w14:textId="77777777" w:rsidR="006C7BDB" w:rsidRPr="00D871D4" w:rsidRDefault="006C7BDB" w:rsidP="00671321">
            <w:pPr>
              <w:rPr>
                <w:sz w:val="22"/>
              </w:rPr>
            </w:pPr>
            <w:r w:rsidRPr="00D871D4">
              <w:rPr>
                <w:sz w:val="22"/>
              </w:rPr>
              <w:t>Intuit Canada</w:t>
            </w:r>
          </w:p>
        </w:tc>
        <w:tc>
          <w:tcPr>
            <w:tcW w:w="1134" w:type="dxa"/>
          </w:tcPr>
          <w:p w14:paraId="20E87388" w14:textId="66040123" w:rsidR="006C7BDB" w:rsidRPr="00D871D4" w:rsidRDefault="006C7BDB" w:rsidP="00671321">
            <w:pPr>
              <w:rPr>
                <w:sz w:val="22"/>
              </w:rPr>
            </w:pPr>
            <w:r>
              <w:rPr>
                <w:sz w:val="22"/>
              </w:rPr>
              <w:t>QBOSub</w:t>
            </w:r>
          </w:p>
        </w:tc>
        <w:tc>
          <w:tcPr>
            <w:tcW w:w="1417" w:type="dxa"/>
          </w:tcPr>
          <w:p w14:paraId="10A4E2C7" w14:textId="0A308081" w:rsidR="006C7BDB" w:rsidRPr="00D871D4" w:rsidRDefault="006C7BDB" w:rsidP="006C7BDB">
            <w:pPr>
              <w:rPr>
                <w:sz w:val="22"/>
              </w:rPr>
            </w:pPr>
            <w:r>
              <w:rPr>
                <w:sz w:val="22"/>
              </w:rPr>
              <w:t>QBO Subscription</w:t>
            </w:r>
          </w:p>
        </w:tc>
        <w:tc>
          <w:tcPr>
            <w:tcW w:w="1559" w:type="dxa"/>
          </w:tcPr>
          <w:p w14:paraId="209CB2E1" w14:textId="77777777" w:rsidR="006C7BDB" w:rsidRPr="00D871D4" w:rsidRDefault="006C7BDB" w:rsidP="00671321">
            <w:pPr>
              <w:jc w:val="right"/>
              <w:rPr>
                <w:sz w:val="22"/>
              </w:rPr>
            </w:pPr>
            <w:r w:rsidRPr="00D871D4">
              <w:rPr>
                <w:sz w:val="22"/>
              </w:rPr>
              <w:t>Dues and Subscriptions</w:t>
            </w:r>
          </w:p>
        </w:tc>
        <w:tc>
          <w:tcPr>
            <w:tcW w:w="1276" w:type="dxa"/>
          </w:tcPr>
          <w:p w14:paraId="36871943" w14:textId="77777777" w:rsidR="006C7BDB" w:rsidRPr="00D871D4" w:rsidRDefault="006C7BDB" w:rsidP="00671321">
            <w:pPr>
              <w:jc w:val="right"/>
              <w:rPr>
                <w:sz w:val="22"/>
              </w:rPr>
            </w:pPr>
            <w:r w:rsidRPr="00D871D4">
              <w:rPr>
                <w:sz w:val="22"/>
              </w:rPr>
              <w:t>Yes</w:t>
            </w:r>
          </w:p>
        </w:tc>
        <w:tc>
          <w:tcPr>
            <w:tcW w:w="1701" w:type="dxa"/>
          </w:tcPr>
          <w:p w14:paraId="77E0E9AA" w14:textId="77777777" w:rsidR="006C7BDB" w:rsidRPr="00D871D4" w:rsidRDefault="006C7BDB" w:rsidP="00671321">
            <w:pPr>
              <w:jc w:val="right"/>
              <w:rPr>
                <w:sz w:val="22"/>
              </w:rPr>
            </w:pPr>
            <w:r w:rsidRPr="00D871D4">
              <w:rPr>
                <w:sz w:val="22"/>
              </w:rPr>
              <w:t>$19.99</w:t>
            </w:r>
          </w:p>
        </w:tc>
      </w:tr>
    </w:tbl>
    <w:p w14:paraId="0F043142" w14:textId="77777777" w:rsidR="006C7BDB" w:rsidRPr="006C7BDB" w:rsidRDefault="006C7BDB" w:rsidP="006C7BDB"/>
    <w:p w14:paraId="445DFA96" w14:textId="77777777" w:rsidR="00EA4A26" w:rsidRDefault="00EA4A26" w:rsidP="00EA4A26"/>
    <w:p w14:paraId="4999F15A" w14:textId="77777777" w:rsidR="0093527F" w:rsidRDefault="0093527F">
      <w:pPr>
        <w:rPr>
          <w:rFonts w:asciiTheme="majorHAnsi" w:eastAsiaTheme="majorEastAsia" w:hAnsiTheme="majorHAnsi" w:cstheme="majorBidi"/>
          <w:b/>
          <w:bCs/>
          <w:color w:val="345A8A" w:themeColor="accent1" w:themeShade="B5"/>
          <w:sz w:val="32"/>
          <w:szCs w:val="32"/>
        </w:rPr>
      </w:pPr>
      <w:r>
        <w:br w:type="page"/>
      </w:r>
    </w:p>
    <w:p w14:paraId="0A530457" w14:textId="05F6013B" w:rsidR="00671321" w:rsidRDefault="00671321" w:rsidP="00671321">
      <w:pPr>
        <w:pStyle w:val="Heading1"/>
      </w:pPr>
      <w:bookmarkStart w:id="25" w:name="_Toc300833309"/>
      <w:r>
        <w:lastRenderedPageBreak/>
        <w:t>Company Administration</w:t>
      </w:r>
      <w:bookmarkEnd w:id="25"/>
    </w:p>
    <w:p w14:paraId="2DDA3128" w14:textId="77777777" w:rsidR="00671321" w:rsidRDefault="00671321" w:rsidP="00671321"/>
    <w:p w14:paraId="269CA42C" w14:textId="77777777" w:rsidR="00671321" w:rsidRDefault="00671321" w:rsidP="00671321">
      <w:pPr>
        <w:pStyle w:val="Heading2"/>
      </w:pPr>
      <w:bookmarkStart w:id="26" w:name="_Toc300833310"/>
      <w:r>
        <w:t>Setting up a New User</w:t>
      </w:r>
      <w:bookmarkEnd w:id="26"/>
    </w:p>
    <w:p w14:paraId="1A268D63" w14:textId="77777777" w:rsidR="00671321" w:rsidRDefault="00671321" w:rsidP="00671321"/>
    <w:p w14:paraId="17AE9707" w14:textId="1E059221" w:rsidR="00015A7B" w:rsidRDefault="00671321" w:rsidP="00671321">
      <w:r>
        <w:t xml:space="preserve">As Jenna has tried logging in to look at something in QBO and you’ve been logged in, she has decided </w:t>
      </w:r>
      <w:r w:rsidR="002E32B9">
        <w:t>she wants to have you</w:t>
      </w:r>
      <w:r>
        <w:t xml:space="preserve"> both </w:t>
      </w:r>
      <w:r w:rsidR="002E32B9">
        <w:t xml:space="preserve">set </w:t>
      </w:r>
      <w:r>
        <w:t xml:space="preserve">up as separate users.  As Jenna is already set up, you will need to set yourself up as another user.  </w:t>
      </w:r>
    </w:p>
    <w:p w14:paraId="22214936" w14:textId="77777777" w:rsidR="00015A7B" w:rsidRDefault="00015A7B" w:rsidP="00671321"/>
    <w:p w14:paraId="540AC24A" w14:textId="1FE4A882" w:rsidR="00671321" w:rsidRPr="00671321" w:rsidRDefault="00671321" w:rsidP="002F627B">
      <w:pPr>
        <w:pStyle w:val="ListParagraph"/>
        <w:numPr>
          <w:ilvl w:val="0"/>
          <w:numId w:val="2"/>
        </w:numPr>
      </w:pPr>
      <w:r>
        <w:t xml:space="preserve">Complete this process so that you both can login to QBO.  Jenna will be the Master Admin on the account and you will be an Administrator. </w:t>
      </w:r>
    </w:p>
    <w:p w14:paraId="244273AD" w14:textId="245C866C" w:rsidR="00643516" w:rsidRDefault="00643516" w:rsidP="00643516">
      <w:pPr>
        <w:pStyle w:val="Heading1"/>
      </w:pPr>
      <w:bookmarkStart w:id="27" w:name="_Toc300833311"/>
      <w:r>
        <w:t>Advanced Learning</w:t>
      </w:r>
      <w:bookmarkEnd w:id="27"/>
    </w:p>
    <w:p w14:paraId="08163D03" w14:textId="549277FB" w:rsidR="00EA4A26" w:rsidRDefault="00EA4A26" w:rsidP="00643516">
      <w:pPr>
        <w:pStyle w:val="Heading2"/>
      </w:pPr>
      <w:bookmarkStart w:id="28" w:name="_Toc300833312"/>
      <w:r>
        <w:t>Journal Entries</w:t>
      </w:r>
      <w:bookmarkEnd w:id="28"/>
    </w:p>
    <w:p w14:paraId="06FD6729" w14:textId="77777777" w:rsidR="00CA5A82" w:rsidRPr="00CA5A82" w:rsidRDefault="00CA5A82" w:rsidP="00CA5A82"/>
    <w:p w14:paraId="55B02123" w14:textId="2A37BFCC" w:rsidR="003B24B3" w:rsidRDefault="003B24B3" w:rsidP="003B24B3">
      <w:r>
        <w:t xml:space="preserve">It isn’t often that Journal Entries are needed to be entered in your QBO database, but </w:t>
      </w:r>
      <w:r w:rsidR="00B555DA">
        <w:t>here is an instance where it can be used.  To get her business started, Jenna invested some of her own personal money to cover initial expenses.  On October 3</w:t>
      </w:r>
      <w:r w:rsidR="00B555DA" w:rsidRPr="00B555DA">
        <w:rPr>
          <w:vertAlign w:val="superscript"/>
        </w:rPr>
        <w:t>rd</w:t>
      </w:r>
      <w:r w:rsidR="00B555DA">
        <w:t>, Jenna deposited $8000 into the AIS Solutions Bookkeeping Services Inc. bank account.  She would like this money to be paid back to her once the business can afford it.</w:t>
      </w:r>
    </w:p>
    <w:p w14:paraId="7040B596" w14:textId="77777777" w:rsidR="00B555DA" w:rsidRDefault="00B555DA" w:rsidP="003B24B3"/>
    <w:p w14:paraId="099716DD" w14:textId="3D36895E" w:rsidR="00B555DA" w:rsidRDefault="00B555DA" w:rsidP="002F627B">
      <w:pPr>
        <w:pStyle w:val="ListParagraph"/>
        <w:numPr>
          <w:ilvl w:val="0"/>
          <w:numId w:val="2"/>
        </w:numPr>
      </w:pPr>
      <w:r>
        <w:t>Enter in Jenna’s opening investment into the database through a journal entry.</w:t>
      </w:r>
    </w:p>
    <w:p w14:paraId="63351659" w14:textId="77777777" w:rsidR="00822FDD" w:rsidRDefault="00822FDD" w:rsidP="00822FDD"/>
    <w:p w14:paraId="6FFB58C0" w14:textId="77777777" w:rsidR="00822FDD" w:rsidRDefault="00822FDD" w:rsidP="00822FDD">
      <w:pPr>
        <w:pStyle w:val="Heading2"/>
      </w:pPr>
      <w:bookmarkStart w:id="29" w:name="_Toc300833313"/>
      <w:r>
        <w:t>Bank Reconciliation</w:t>
      </w:r>
      <w:bookmarkEnd w:id="29"/>
    </w:p>
    <w:p w14:paraId="426B49E4" w14:textId="77777777" w:rsidR="00CA5A82" w:rsidRPr="00CA5A82" w:rsidRDefault="00CA5A82" w:rsidP="00CA5A82"/>
    <w:p w14:paraId="4ED2837F" w14:textId="77777777" w:rsidR="00822FDD" w:rsidRDefault="00822FDD" w:rsidP="00822FDD">
      <w:r>
        <w:t>Although AIS Solutions Bookkeeping Services don’t have a lot of monthly transactions, the monthly bank reconciliation is still something that Jenna wants done for her books.</w:t>
      </w:r>
    </w:p>
    <w:p w14:paraId="6AA59D9E" w14:textId="77777777" w:rsidR="00F42A7C" w:rsidRDefault="00F42A7C" w:rsidP="00822FDD"/>
    <w:p w14:paraId="7D0B7BE5" w14:textId="5B2EF73D" w:rsidR="00822FDD" w:rsidRPr="003B24B3" w:rsidRDefault="00822FDD" w:rsidP="002F627B">
      <w:pPr>
        <w:pStyle w:val="ListParagraph"/>
        <w:numPr>
          <w:ilvl w:val="0"/>
          <w:numId w:val="2"/>
        </w:numPr>
      </w:pPr>
      <w:r>
        <w:t>Complete the first bank reconciliation for her main chequing account</w:t>
      </w:r>
      <w:r w:rsidR="00D8248B">
        <w:t xml:space="preserve"> as at October 31</w:t>
      </w:r>
      <w:r>
        <w:t>.  As the account was only opened in October, the opening balance is 0.00</w:t>
      </w:r>
      <w:r w:rsidR="00FF4679">
        <w:t xml:space="preserve">. </w:t>
      </w:r>
      <w:r>
        <w:t xml:space="preserve">The bank charges for the month were $9.00 and her ending balance is </w:t>
      </w:r>
      <w:r w:rsidR="00D8248B">
        <w:t>$7991.00.</w:t>
      </w:r>
    </w:p>
    <w:p w14:paraId="5EB20F21" w14:textId="77777777" w:rsidR="00822FDD" w:rsidRPr="003B24B3" w:rsidRDefault="00822FDD" w:rsidP="00822FDD"/>
    <w:p w14:paraId="28E42CAB" w14:textId="4FE0F412" w:rsidR="00EA4A26" w:rsidRDefault="00EA4A26" w:rsidP="00643516">
      <w:pPr>
        <w:pStyle w:val="Heading2"/>
      </w:pPr>
      <w:bookmarkStart w:id="30" w:name="_Toc300833314"/>
      <w:r>
        <w:t>Filing Sales Taxes</w:t>
      </w:r>
      <w:bookmarkEnd w:id="30"/>
    </w:p>
    <w:p w14:paraId="28FE79EF" w14:textId="77777777" w:rsidR="00CA5A82" w:rsidRPr="00CA5A82" w:rsidRDefault="00CA5A82" w:rsidP="00CA5A82"/>
    <w:p w14:paraId="179BC945" w14:textId="77777777" w:rsidR="0062481F" w:rsidRDefault="00C906DA" w:rsidP="00C906DA">
      <w:r>
        <w:t xml:space="preserve">It’s January, and the first GST/HST return is needed for AIS Solutions Bookkeeping Services Inc.  </w:t>
      </w:r>
    </w:p>
    <w:p w14:paraId="6E9C993A" w14:textId="77777777" w:rsidR="00F42A7C" w:rsidRDefault="00F42A7C" w:rsidP="00C906DA"/>
    <w:p w14:paraId="6EBB9633" w14:textId="19A1AE3A" w:rsidR="00B44517" w:rsidRDefault="00B44517" w:rsidP="00B44517">
      <w:pPr>
        <w:pStyle w:val="ListParagraph"/>
        <w:numPr>
          <w:ilvl w:val="0"/>
          <w:numId w:val="2"/>
        </w:numPr>
      </w:pPr>
      <w:r>
        <w:t>Print the first return for the period of October 1 – December 31 in your QBO database and submit to your instructor.</w:t>
      </w:r>
    </w:p>
    <w:p w14:paraId="7D90E038" w14:textId="77777777" w:rsidR="00001613" w:rsidRDefault="00001613" w:rsidP="00EA4A26"/>
    <w:p w14:paraId="3679B12D" w14:textId="77777777" w:rsidR="0039688F" w:rsidRDefault="0039688F">
      <w:pPr>
        <w:rPr>
          <w:rFonts w:asciiTheme="majorHAnsi" w:eastAsiaTheme="majorEastAsia" w:hAnsiTheme="majorHAnsi" w:cstheme="majorBidi"/>
          <w:b/>
          <w:bCs/>
          <w:color w:val="345A8A" w:themeColor="accent1" w:themeShade="B5"/>
          <w:sz w:val="32"/>
          <w:szCs w:val="32"/>
        </w:rPr>
      </w:pPr>
      <w:r>
        <w:br w:type="page"/>
      </w:r>
    </w:p>
    <w:p w14:paraId="39F6B171" w14:textId="0F57CDAA" w:rsidR="00001613" w:rsidRPr="00EA4A26" w:rsidRDefault="00001613" w:rsidP="00001613">
      <w:pPr>
        <w:pStyle w:val="Heading1"/>
      </w:pPr>
      <w:bookmarkStart w:id="31" w:name="_Toc300833315"/>
      <w:r>
        <w:lastRenderedPageBreak/>
        <w:t>Reporting</w:t>
      </w:r>
      <w:bookmarkEnd w:id="31"/>
    </w:p>
    <w:p w14:paraId="530C924B" w14:textId="77777777" w:rsidR="00EA4A26" w:rsidRDefault="00EA4A26" w:rsidP="00A06485"/>
    <w:p w14:paraId="1000C0AE" w14:textId="192891E7" w:rsidR="00001613" w:rsidRDefault="00001613" w:rsidP="00643516">
      <w:pPr>
        <w:pStyle w:val="Heading2"/>
      </w:pPr>
      <w:bookmarkStart w:id="32" w:name="_Toc300833316"/>
      <w:r>
        <w:t>Running Balance Sheet and Income Statement</w:t>
      </w:r>
      <w:bookmarkEnd w:id="32"/>
    </w:p>
    <w:p w14:paraId="459891F4" w14:textId="77777777" w:rsidR="00CA5A82" w:rsidRPr="00CA5A82" w:rsidRDefault="00CA5A82" w:rsidP="00CA5A82"/>
    <w:p w14:paraId="08FCA056" w14:textId="77777777" w:rsidR="00FE1425" w:rsidRDefault="00FE1425" w:rsidP="007871D8">
      <w:r>
        <w:t xml:space="preserve">It is now time for Jenna to see how she is doing.  </w:t>
      </w:r>
    </w:p>
    <w:p w14:paraId="60F069FE" w14:textId="77777777" w:rsidR="003778FA" w:rsidRDefault="003778FA" w:rsidP="007871D8"/>
    <w:p w14:paraId="2D374263" w14:textId="25661874" w:rsidR="007871D8" w:rsidRDefault="00FE1425" w:rsidP="002F627B">
      <w:pPr>
        <w:pStyle w:val="ListParagraph"/>
        <w:numPr>
          <w:ilvl w:val="0"/>
          <w:numId w:val="2"/>
        </w:numPr>
      </w:pPr>
      <w:r>
        <w:t xml:space="preserve">Run a balance sheet for her </w:t>
      </w:r>
      <w:r w:rsidR="0039688F">
        <w:t>from January 1 to</w:t>
      </w:r>
      <w:r>
        <w:t xml:space="preserve"> January 31.  Save the report with the name January Balance Sheet</w:t>
      </w:r>
      <w:r w:rsidR="0039688F">
        <w:t xml:space="preserve"> and share this report with all other company users.</w:t>
      </w:r>
    </w:p>
    <w:p w14:paraId="3A856328" w14:textId="77777777" w:rsidR="0039688F" w:rsidRDefault="00FE1425" w:rsidP="0039688F">
      <w:pPr>
        <w:pStyle w:val="ListParagraph"/>
        <w:numPr>
          <w:ilvl w:val="0"/>
          <w:numId w:val="2"/>
        </w:numPr>
      </w:pPr>
      <w:r>
        <w:t>Run a Profit and Loss Statement for her for the Fiscal Year to Date at January 31</w:t>
      </w:r>
      <w:r w:rsidRPr="00FE1425">
        <w:rPr>
          <w:vertAlign w:val="superscript"/>
        </w:rPr>
        <w:t>st</w:t>
      </w:r>
      <w:r>
        <w:t>.  Save the report with the name January YTD P&amp;L</w:t>
      </w:r>
      <w:r w:rsidR="0039688F">
        <w:t xml:space="preserve"> and share this report with all other company users.</w:t>
      </w:r>
    </w:p>
    <w:p w14:paraId="4389FC65" w14:textId="136F93CA" w:rsidR="00FE1425" w:rsidRPr="007871D8" w:rsidRDefault="00FE1425" w:rsidP="0039688F">
      <w:pPr>
        <w:pStyle w:val="ListParagraph"/>
      </w:pPr>
    </w:p>
    <w:p w14:paraId="07EC8EA2" w14:textId="67AE9287" w:rsidR="00001613" w:rsidRDefault="00001613" w:rsidP="00643516">
      <w:pPr>
        <w:pStyle w:val="Heading2"/>
      </w:pPr>
      <w:bookmarkStart w:id="33" w:name="_Toc300833317"/>
      <w:r>
        <w:t>Customizing Content of a Report</w:t>
      </w:r>
      <w:bookmarkEnd w:id="33"/>
    </w:p>
    <w:p w14:paraId="0924061A" w14:textId="77777777" w:rsidR="00CA5A82" w:rsidRPr="00CA5A82" w:rsidRDefault="00CA5A82" w:rsidP="00CA5A82"/>
    <w:p w14:paraId="3304E589" w14:textId="155E3DD9" w:rsidR="00866883" w:rsidRDefault="00866883" w:rsidP="00866883">
      <w:r>
        <w:t>Jenna loved the reports that you sent her, but has asked for a specific report.</w:t>
      </w:r>
      <w:r w:rsidR="002A7928">
        <w:t xml:space="preserve">  She would like you to run a Profit and Loss statement for her for the </w:t>
      </w:r>
      <w:r w:rsidR="001120B6">
        <w:t xml:space="preserve">months of October to December, but would like to see the individual months on the report, not just a total for the three months.  </w:t>
      </w:r>
      <w:r w:rsidR="002A7928">
        <w:t xml:space="preserve">  </w:t>
      </w:r>
    </w:p>
    <w:p w14:paraId="021F2AFD" w14:textId="77777777" w:rsidR="003778FA" w:rsidRDefault="003778FA" w:rsidP="00866883"/>
    <w:p w14:paraId="28A8C979" w14:textId="2814ABBD" w:rsidR="002A7928" w:rsidRPr="00866883" w:rsidRDefault="002A7928" w:rsidP="002F627B">
      <w:pPr>
        <w:pStyle w:val="ListParagraph"/>
        <w:numPr>
          <w:ilvl w:val="0"/>
          <w:numId w:val="2"/>
        </w:numPr>
      </w:pPr>
      <w:r>
        <w:t xml:space="preserve">Run the report for Jenna and save it with the name </w:t>
      </w:r>
      <w:r w:rsidR="001120B6">
        <w:t>October to December Monthly Profit and Loss</w:t>
      </w:r>
      <w:r w:rsidR="00EE29EA">
        <w:t>.  Again, choose the option to “Share this Report with Other Users”</w:t>
      </w:r>
    </w:p>
    <w:p w14:paraId="44721579" w14:textId="2F384180" w:rsidR="00001613" w:rsidRDefault="00001613" w:rsidP="00643516">
      <w:pPr>
        <w:pStyle w:val="Heading2"/>
      </w:pPr>
      <w:bookmarkStart w:id="34" w:name="_Toc300833318"/>
      <w:r>
        <w:t>Exporting Reports to Excel</w:t>
      </w:r>
      <w:bookmarkEnd w:id="34"/>
    </w:p>
    <w:p w14:paraId="5E350040" w14:textId="77777777" w:rsidR="003218B4" w:rsidRDefault="003218B4" w:rsidP="003218B4"/>
    <w:p w14:paraId="7B1BC11C" w14:textId="77777777" w:rsidR="003218B4" w:rsidRDefault="003218B4" w:rsidP="003218B4">
      <w:r>
        <w:t xml:space="preserve">Jenna has asked for her Profit and Loss statement to be exported into excel and emailed to her so that she can play around with some of the numbers to see what her business could do.  </w:t>
      </w:r>
    </w:p>
    <w:p w14:paraId="00C0ED1A" w14:textId="77777777" w:rsidR="003778FA" w:rsidRDefault="003778FA" w:rsidP="003218B4"/>
    <w:p w14:paraId="32577459" w14:textId="736DB93C" w:rsidR="003218B4" w:rsidRPr="003218B4" w:rsidRDefault="003218B4" w:rsidP="002F627B">
      <w:pPr>
        <w:pStyle w:val="ListParagraph"/>
        <w:numPr>
          <w:ilvl w:val="0"/>
          <w:numId w:val="2"/>
        </w:numPr>
      </w:pPr>
      <w:r>
        <w:t>Run the Profit and Loss statement for the Fiscal Year to Date to January 31.  Export it into Excel and email it to your instructor.  The filename should be as follows YourName_P&amp;LJan31.xlsx</w:t>
      </w:r>
    </w:p>
    <w:p w14:paraId="429BB459" w14:textId="77777777" w:rsidR="00D67F61" w:rsidRDefault="00D67F61" w:rsidP="00D67F61"/>
    <w:p w14:paraId="652E32E2" w14:textId="77777777" w:rsidR="00D67F61" w:rsidRDefault="00D67F61" w:rsidP="00D67F61">
      <w:pPr>
        <w:pStyle w:val="Heading2"/>
      </w:pPr>
      <w:bookmarkStart w:id="35" w:name="_Toc300833319"/>
      <w:r>
        <w:t>Create an Automated Report</w:t>
      </w:r>
      <w:bookmarkEnd w:id="35"/>
    </w:p>
    <w:p w14:paraId="3862FECA" w14:textId="77777777" w:rsidR="00D67F61" w:rsidRDefault="00D67F61" w:rsidP="00D67F61"/>
    <w:p w14:paraId="440EB8FB" w14:textId="77777777" w:rsidR="00015A7B" w:rsidRDefault="00D67F61" w:rsidP="00D67F61">
      <w:r>
        <w:t>Now that Jenna has some income and expenses, she would like to receive a report on the 15</w:t>
      </w:r>
      <w:r w:rsidRPr="007716D8">
        <w:rPr>
          <w:vertAlign w:val="superscript"/>
        </w:rPr>
        <w:t>th</w:t>
      </w:r>
      <w:r>
        <w:t xml:space="preserve"> of every month that tells her how she is doing.  So that we don’t forget to send this to her, let’s set </w:t>
      </w:r>
      <w:r w:rsidR="00015A7B">
        <w:t xml:space="preserve">up the report to automatically </w:t>
      </w:r>
      <w:r>
        <w:t xml:space="preserve">generate and be emailed to her.  </w:t>
      </w:r>
    </w:p>
    <w:p w14:paraId="0F622BA1" w14:textId="77777777" w:rsidR="00015A7B" w:rsidRDefault="00015A7B" w:rsidP="00D67F61"/>
    <w:p w14:paraId="48D55A6F" w14:textId="05906FCD" w:rsidR="00D67F61" w:rsidRDefault="00D67F61" w:rsidP="002F627B">
      <w:pPr>
        <w:pStyle w:val="ListParagraph"/>
        <w:numPr>
          <w:ilvl w:val="0"/>
          <w:numId w:val="2"/>
        </w:numPr>
      </w:pPr>
      <w:r>
        <w:t>Run a Profit and Loss statement with the date range as “Last Month’”.  Save this report with access for all users, and then set it up to automatically email to Jenna on the 15</w:t>
      </w:r>
      <w:r w:rsidRPr="00015A7B">
        <w:rPr>
          <w:vertAlign w:val="superscript"/>
        </w:rPr>
        <w:t>th</w:t>
      </w:r>
      <w:r w:rsidR="0039688F">
        <w:t xml:space="preserve"> of every month with the report attached as an excel file to the email.</w:t>
      </w:r>
    </w:p>
    <w:p w14:paraId="0C79922F" w14:textId="77777777" w:rsidR="001429B0" w:rsidRDefault="001429B0" w:rsidP="001429B0"/>
    <w:p w14:paraId="0AF37099" w14:textId="7B3BCF5F" w:rsidR="001429B0" w:rsidRPr="007716D8" w:rsidRDefault="001429B0" w:rsidP="001429B0">
      <w:r>
        <w:t xml:space="preserve">And you are done!  Jenna’s business is thriving and you’ve laid down the foundation for her to track her monthly revenue and expenses, and receive some reports on a regular basis.  Congratulations </w:t>
      </w:r>
      <w:r>
        <w:sym w:font="Wingdings" w:char="F04A"/>
      </w:r>
    </w:p>
    <w:p w14:paraId="6A62A3AE" w14:textId="77777777" w:rsidR="00D67F61" w:rsidRPr="00D67F61" w:rsidRDefault="00D67F61" w:rsidP="00D67F61"/>
    <w:p w14:paraId="266D1FD2" w14:textId="77777777" w:rsidR="00A06485" w:rsidRDefault="00A06485" w:rsidP="00A06485"/>
    <w:sectPr w:rsidR="00A06485" w:rsidSect="00634AE5">
      <w:pgSz w:w="12240" w:h="15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981F" w14:textId="77777777" w:rsidR="0090365D" w:rsidRDefault="0090365D" w:rsidP="00CB3A92">
      <w:r>
        <w:separator/>
      </w:r>
    </w:p>
  </w:endnote>
  <w:endnote w:type="continuationSeparator" w:id="0">
    <w:p w14:paraId="4C9A8C4C" w14:textId="77777777" w:rsidR="0090365D" w:rsidRDefault="0090365D" w:rsidP="00CB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434FDE" w14:paraId="7196008E" w14:textId="77777777" w:rsidTr="00750362">
      <w:tc>
        <w:tcPr>
          <w:tcW w:w="295" w:type="pct"/>
          <w:tcBorders>
            <w:right w:val="single" w:sz="18" w:space="0" w:color="4F81BD" w:themeColor="accent1"/>
          </w:tcBorders>
        </w:tcPr>
        <w:p w14:paraId="60DB9844" w14:textId="77777777" w:rsidR="00434FDE" w:rsidRPr="00412958" w:rsidRDefault="00434FDE" w:rsidP="00750362">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621DD5">
            <w:rPr>
              <w:rFonts w:ascii="Calibri" w:hAnsi="Calibri"/>
              <w:b/>
              <w:noProof/>
              <w:color w:val="4F81BD" w:themeColor="accent1"/>
            </w:rPr>
            <w:t>14</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394741159"/>
          <w:placeholder>
            <w:docPart w:val="DF77CA94F730DE4883370A5789108A6B"/>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636D4251" w14:textId="7AEC465F" w:rsidR="00434FDE" w:rsidRPr="00C7200C" w:rsidRDefault="00434FDE" w:rsidP="00CB3A92">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QBO Fall 2015 Workbook</w:t>
              </w:r>
            </w:p>
          </w:tc>
        </w:sdtContent>
      </w:sdt>
    </w:tr>
  </w:tbl>
  <w:p w14:paraId="7F195B16" w14:textId="77777777" w:rsidR="00434FDE" w:rsidRDefault="00434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8338"/>
      <w:gridCol w:w="532"/>
    </w:tblGrid>
    <w:tr w:rsidR="00434FDE" w14:paraId="55F89279" w14:textId="77777777" w:rsidTr="00266C43">
      <w:sdt>
        <w:sdtPr>
          <w:rPr>
            <w:rFonts w:ascii="Calibri" w:eastAsiaTheme="majorEastAsia" w:hAnsi="Calibri" w:cstheme="majorBidi"/>
            <w:b/>
            <w:color w:val="4F81BD" w:themeColor="accent1"/>
          </w:rPr>
          <w:alias w:val="Title"/>
          <w:id w:val="1063453685"/>
          <w:dataBinding w:prefixMappings="xmlns:ns0='http://schemas.openxmlformats.org/package/2006/metadata/core-properties' xmlns:ns1='http://purl.org/dc/elements/1.1/'" w:xpath="/ns0:coreProperties[1]/ns1:title[1]" w:storeItemID="{6C3C8BC8-F283-45AE-878A-BAB7291924A1}"/>
          <w:text/>
        </w:sdtPr>
        <w:sdtEndPr/>
        <w:sdtContent>
          <w:tc>
            <w:tcPr>
              <w:tcW w:w="4700" w:type="pct"/>
              <w:tcBorders>
                <w:right w:val="single" w:sz="18" w:space="0" w:color="4F81BD" w:themeColor="accent1"/>
              </w:tcBorders>
            </w:tcPr>
            <w:p w14:paraId="6EE443DA" w14:textId="2CC16D8B" w:rsidR="00434FDE" w:rsidRPr="00412958" w:rsidRDefault="00434FDE" w:rsidP="00750362">
              <w:pPr>
                <w:pStyle w:val="Header"/>
                <w:jc w:val="right"/>
                <w:rPr>
                  <w:rFonts w:ascii="Calibri" w:hAnsi="Calibri"/>
                  <w:b/>
                  <w:color w:val="4F81BD" w:themeColor="accent1"/>
                </w:rPr>
              </w:pPr>
              <w:r>
                <w:rPr>
                  <w:rFonts w:ascii="Calibri" w:eastAsiaTheme="majorEastAsia" w:hAnsi="Calibri" w:cstheme="majorBidi"/>
                  <w:b/>
                  <w:color w:val="4F81BD" w:themeColor="accent1"/>
                  <w:lang w:val="en-CA"/>
                </w:rPr>
                <w:t>QBO Fall 2015 Workbook</w:t>
              </w:r>
            </w:p>
          </w:tc>
        </w:sdtContent>
      </w:sdt>
      <w:tc>
        <w:tcPr>
          <w:tcW w:w="300" w:type="pct"/>
          <w:tcBorders>
            <w:left w:val="single" w:sz="18" w:space="0" w:color="4F81BD" w:themeColor="accent1"/>
          </w:tcBorders>
        </w:tcPr>
        <w:p w14:paraId="460C03BF" w14:textId="77777777" w:rsidR="00434FDE" w:rsidRPr="00C7200C" w:rsidRDefault="00434FDE" w:rsidP="00750362">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621DD5">
            <w:rPr>
              <w:rFonts w:ascii="Calibri" w:hAnsi="Calibri"/>
              <w:b/>
              <w:noProof/>
              <w:color w:val="4F81BD" w:themeColor="accent1"/>
            </w:rPr>
            <w:t>1</w:t>
          </w:r>
          <w:r w:rsidRPr="00412958">
            <w:rPr>
              <w:rFonts w:ascii="Calibri" w:hAnsi="Calibri"/>
              <w:b/>
              <w:color w:val="4F81BD" w:themeColor="accent1"/>
            </w:rPr>
            <w:fldChar w:fldCharType="end"/>
          </w:r>
        </w:p>
      </w:tc>
    </w:tr>
  </w:tbl>
  <w:p w14:paraId="433FC042" w14:textId="77777777" w:rsidR="00434FDE" w:rsidRDefault="0043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1B725" w14:textId="77777777" w:rsidR="0090365D" w:rsidRDefault="0090365D" w:rsidP="00CB3A92">
      <w:r>
        <w:separator/>
      </w:r>
    </w:p>
  </w:footnote>
  <w:footnote w:type="continuationSeparator" w:id="0">
    <w:p w14:paraId="693FE925" w14:textId="77777777" w:rsidR="0090365D" w:rsidRDefault="0090365D" w:rsidP="00CB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42A"/>
    <w:multiLevelType w:val="hybridMultilevel"/>
    <w:tmpl w:val="C64E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47A5"/>
    <w:multiLevelType w:val="hybridMultilevel"/>
    <w:tmpl w:val="6F5EF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77C0"/>
    <w:multiLevelType w:val="hybridMultilevel"/>
    <w:tmpl w:val="B726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B4243"/>
    <w:multiLevelType w:val="hybridMultilevel"/>
    <w:tmpl w:val="94E6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F3F24"/>
    <w:multiLevelType w:val="hybridMultilevel"/>
    <w:tmpl w:val="93549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C6D66"/>
    <w:multiLevelType w:val="hybridMultilevel"/>
    <w:tmpl w:val="41246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83888"/>
    <w:multiLevelType w:val="hybridMultilevel"/>
    <w:tmpl w:val="0F6C0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26331"/>
    <w:multiLevelType w:val="hybridMultilevel"/>
    <w:tmpl w:val="102A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4B62"/>
    <w:multiLevelType w:val="hybridMultilevel"/>
    <w:tmpl w:val="4AE8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E594F"/>
    <w:multiLevelType w:val="hybridMultilevel"/>
    <w:tmpl w:val="CA66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70607"/>
    <w:multiLevelType w:val="hybridMultilevel"/>
    <w:tmpl w:val="CACE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E5E0E"/>
    <w:multiLevelType w:val="hybridMultilevel"/>
    <w:tmpl w:val="2760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C4C75"/>
    <w:multiLevelType w:val="hybridMultilevel"/>
    <w:tmpl w:val="ADC8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0"/>
  </w:num>
  <w:num w:numId="5">
    <w:abstractNumId w:val="8"/>
  </w:num>
  <w:num w:numId="6">
    <w:abstractNumId w:val="3"/>
  </w:num>
  <w:num w:numId="7">
    <w:abstractNumId w:val="0"/>
  </w:num>
  <w:num w:numId="8">
    <w:abstractNumId w:val="9"/>
  </w:num>
  <w:num w:numId="9">
    <w:abstractNumId w:val="1"/>
  </w:num>
  <w:num w:numId="10">
    <w:abstractNumId w:val="5"/>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85"/>
    <w:rsid w:val="00001613"/>
    <w:rsid w:val="00012627"/>
    <w:rsid w:val="00014BE6"/>
    <w:rsid w:val="00015A7B"/>
    <w:rsid w:val="00017B62"/>
    <w:rsid w:val="000329AB"/>
    <w:rsid w:val="0005620B"/>
    <w:rsid w:val="000710FD"/>
    <w:rsid w:val="00080D99"/>
    <w:rsid w:val="000A1682"/>
    <w:rsid w:val="000C409E"/>
    <w:rsid w:val="000D435E"/>
    <w:rsid w:val="000F6AAE"/>
    <w:rsid w:val="00104654"/>
    <w:rsid w:val="001120B6"/>
    <w:rsid w:val="00116864"/>
    <w:rsid w:val="001429B0"/>
    <w:rsid w:val="00170507"/>
    <w:rsid w:val="0018564B"/>
    <w:rsid w:val="00186021"/>
    <w:rsid w:val="00190DD7"/>
    <w:rsid w:val="001B0822"/>
    <w:rsid w:val="001B122D"/>
    <w:rsid w:val="001B4A28"/>
    <w:rsid w:val="001E2D40"/>
    <w:rsid w:val="001E6FD1"/>
    <w:rsid w:val="00266C43"/>
    <w:rsid w:val="00284760"/>
    <w:rsid w:val="00284DE6"/>
    <w:rsid w:val="002947B8"/>
    <w:rsid w:val="002A7928"/>
    <w:rsid w:val="002C4593"/>
    <w:rsid w:val="002E32B9"/>
    <w:rsid w:val="002F5912"/>
    <w:rsid w:val="002F627B"/>
    <w:rsid w:val="0031633D"/>
    <w:rsid w:val="003218B4"/>
    <w:rsid w:val="003254A1"/>
    <w:rsid w:val="00326587"/>
    <w:rsid w:val="0036018B"/>
    <w:rsid w:val="003778FA"/>
    <w:rsid w:val="00387853"/>
    <w:rsid w:val="0039648D"/>
    <w:rsid w:val="0039688F"/>
    <w:rsid w:val="003B24B3"/>
    <w:rsid w:val="003B2AD2"/>
    <w:rsid w:val="003C1981"/>
    <w:rsid w:val="003C518E"/>
    <w:rsid w:val="003F306B"/>
    <w:rsid w:val="003F5C0E"/>
    <w:rsid w:val="004211B8"/>
    <w:rsid w:val="00434FDE"/>
    <w:rsid w:val="00442A55"/>
    <w:rsid w:val="00455EEF"/>
    <w:rsid w:val="00470A7C"/>
    <w:rsid w:val="00473B57"/>
    <w:rsid w:val="004A546B"/>
    <w:rsid w:val="004B47FF"/>
    <w:rsid w:val="004B5AEC"/>
    <w:rsid w:val="004B604B"/>
    <w:rsid w:val="004D0BE8"/>
    <w:rsid w:val="004D2C61"/>
    <w:rsid w:val="004E322C"/>
    <w:rsid w:val="004F3AC8"/>
    <w:rsid w:val="00532E92"/>
    <w:rsid w:val="00555A14"/>
    <w:rsid w:val="0057696C"/>
    <w:rsid w:val="00596B55"/>
    <w:rsid w:val="005B3FC3"/>
    <w:rsid w:val="005D5737"/>
    <w:rsid w:val="00621DD5"/>
    <w:rsid w:val="0062481F"/>
    <w:rsid w:val="00630174"/>
    <w:rsid w:val="006318BA"/>
    <w:rsid w:val="00634AE5"/>
    <w:rsid w:val="00643516"/>
    <w:rsid w:val="00656A73"/>
    <w:rsid w:val="00671321"/>
    <w:rsid w:val="006749C5"/>
    <w:rsid w:val="00674D19"/>
    <w:rsid w:val="00697978"/>
    <w:rsid w:val="006A5D9D"/>
    <w:rsid w:val="006C7BDB"/>
    <w:rsid w:val="00713039"/>
    <w:rsid w:val="00722871"/>
    <w:rsid w:val="00723327"/>
    <w:rsid w:val="00741810"/>
    <w:rsid w:val="00750362"/>
    <w:rsid w:val="0075207E"/>
    <w:rsid w:val="007716D8"/>
    <w:rsid w:val="007871D8"/>
    <w:rsid w:val="007B0C96"/>
    <w:rsid w:val="00822FDD"/>
    <w:rsid w:val="008326B9"/>
    <w:rsid w:val="0084510D"/>
    <w:rsid w:val="008532FD"/>
    <w:rsid w:val="0086570A"/>
    <w:rsid w:val="00866883"/>
    <w:rsid w:val="008F1E96"/>
    <w:rsid w:val="008F2034"/>
    <w:rsid w:val="0090365D"/>
    <w:rsid w:val="00922A20"/>
    <w:rsid w:val="0093527F"/>
    <w:rsid w:val="0094462F"/>
    <w:rsid w:val="00961D8B"/>
    <w:rsid w:val="00994C18"/>
    <w:rsid w:val="009A38FA"/>
    <w:rsid w:val="009E0324"/>
    <w:rsid w:val="009E07DD"/>
    <w:rsid w:val="009E390B"/>
    <w:rsid w:val="00A0048F"/>
    <w:rsid w:val="00A06485"/>
    <w:rsid w:val="00A122F5"/>
    <w:rsid w:val="00A21E6E"/>
    <w:rsid w:val="00A33CF6"/>
    <w:rsid w:val="00A50895"/>
    <w:rsid w:val="00A865FF"/>
    <w:rsid w:val="00AD3BC4"/>
    <w:rsid w:val="00AF04B6"/>
    <w:rsid w:val="00B25783"/>
    <w:rsid w:val="00B35FC2"/>
    <w:rsid w:val="00B37394"/>
    <w:rsid w:val="00B44517"/>
    <w:rsid w:val="00B555DA"/>
    <w:rsid w:val="00B81EA3"/>
    <w:rsid w:val="00B96955"/>
    <w:rsid w:val="00BA77DF"/>
    <w:rsid w:val="00BD56AC"/>
    <w:rsid w:val="00C141C3"/>
    <w:rsid w:val="00C5152E"/>
    <w:rsid w:val="00C906DA"/>
    <w:rsid w:val="00C943CB"/>
    <w:rsid w:val="00CA3CAF"/>
    <w:rsid w:val="00CA5A82"/>
    <w:rsid w:val="00CA6BF8"/>
    <w:rsid w:val="00CB03E5"/>
    <w:rsid w:val="00CB3A92"/>
    <w:rsid w:val="00CB76F8"/>
    <w:rsid w:val="00CC4068"/>
    <w:rsid w:val="00CC703F"/>
    <w:rsid w:val="00CC757B"/>
    <w:rsid w:val="00CD0C06"/>
    <w:rsid w:val="00CD69D2"/>
    <w:rsid w:val="00CF20E6"/>
    <w:rsid w:val="00D540E1"/>
    <w:rsid w:val="00D67F61"/>
    <w:rsid w:val="00D8248B"/>
    <w:rsid w:val="00D838F1"/>
    <w:rsid w:val="00D871D4"/>
    <w:rsid w:val="00DA1062"/>
    <w:rsid w:val="00DD13DE"/>
    <w:rsid w:val="00E22CCE"/>
    <w:rsid w:val="00E25A4F"/>
    <w:rsid w:val="00E26D8A"/>
    <w:rsid w:val="00E32AFA"/>
    <w:rsid w:val="00E3454B"/>
    <w:rsid w:val="00E62395"/>
    <w:rsid w:val="00E63D2E"/>
    <w:rsid w:val="00EA2A7D"/>
    <w:rsid w:val="00EA4A26"/>
    <w:rsid w:val="00EC586E"/>
    <w:rsid w:val="00ED3777"/>
    <w:rsid w:val="00EE29EA"/>
    <w:rsid w:val="00EE7A01"/>
    <w:rsid w:val="00EF58CE"/>
    <w:rsid w:val="00F00F86"/>
    <w:rsid w:val="00F01268"/>
    <w:rsid w:val="00F20ACA"/>
    <w:rsid w:val="00F21AA3"/>
    <w:rsid w:val="00F42A7C"/>
    <w:rsid w:val="00F468B2"/>
    <w:rsid w:val="00F815E0"/>
    <w:rsid w:val="00FA0AF6"/>
    <w:rsid w:val="00FB2771"/>
    <w:rsid w:val="00FB2B20"/>
    <w:rsid w:val="00FC0D71"/>
    <w:rsid w:val="00FD4CA9"/>
    <w:rsid w:val="00FE1425"/>
    <w:rsid w:val="00FE567E"/>
    <w:rsid w:val="00FF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00E0B"/>
  <w14:defaultImageDpi w14:val="300"/>
  <w15:docId w15:val="{C7814872-57D7-45A1-871D-3B9705E3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64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64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1062"/>
    <w:pPr>
      <w:keepNext/>
      <w:keepLines/>
      <w:pBdr>
        <w:top w:val="single" w:sz="4" w:space="1" w:color="auto"/>
      </w:pBdr>
      <w:spacing w:before="200"/>
      <w:outlineLvl w:val="2"/>
    </w:pPr>
    <w:rPr>
      <w:rFonts w:asciiTheme="majorHAnsi" w:eastAsiaTheme="majorEastAsia" w:hAnsiTheme="majorHAnsi" w:cstheme="majorBidi"/>
      <w:b/>
      <w:bCs/>
      <w:color w:val="008000"/>
      <w:sz w:val="32"/>
    </w:rPr>
  </w:style>
  <w:style w:type="paragraph" w:styleId="Heading4">
    <w:name w:val="heading 4"/>
    <w:basedOn w:val="Normal"/>
    <w:next w:val="Normal"/>
    <w:link w:val="Heading4Char"/>
    <w:uiPriority w:val="9"/>
    <w:unhideWhenUsed/>
    <w:qFormat/>
    <w:rsid w:val="002F6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4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485"/>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A06485"/>
    <w:pPr>
      <w:spacing w:before="240" w:after="120"/>
    </w:pPr>
    <w:rPr>
      <w:b/>
      <w:caps/>
      <w:sz w:val="22"/>
      <w:szCs w:val="22"/>
      <w:u w:val="single"/>
    </w:rPr>
  </w:style>
  <w:style w:type="paragraph" w:styleId="TOC2">
    <w:name w:val="toc 2"/>
    <w:basedOn w:val="Normal"/>
    <w:next w:val="Normal"/>
    <w:autoRedefine/>
    <w:uiPriority w:val="39"/>
    <w:unhideWhenUsed/>
    <w:rsid w:val="00B35FC2"/>
    <w:pPr>
      <w:tabs>
        <w:tab w:val="right" w:pos="8630"/>
      </w:tabs>
      <w:spacing w:line="360" w:lineRule="auto"/>
    </w:pPr>
    <w:rPr>
      <w:b/>
      <w:smallCaps/>
      <w:sz w:val="22"/>
      <w:szCs w:val="22"/>
    </w:rPr>
  </w:style>
  <w:style w:type="paragraph" w:styleId="TOC3">
    <w:name w:val="toc 3"/>
    <w:basedOn w:val="Normal"/>
    <w:next w:val="Normal"/>
    <w:autoRedefine/>
    <w:uiPriority w:val="39"/>
    <w:unhideWhenUsed/>
    <w:rsid w:val="00A06485"/>
    <w:rPr>
      <w:smallCaps/>
      <w:sz w:val="22"/>
      <w:szCs w:val="22"/>
    </w:rPr>
  </w:style>
  <w:style w:type="paragraph" w:styleId="TOC4">
    <w:name w:val="toc 4"/>
    <w:basedOn w:val="Normal"/>
    <w:next w:val="Normal"/>
    <w:autoRedefine/>
    <w:uiPriority w:val="39"/>
    <w:unhideWhenUsed/>
    <w:rsid w:val="00A06485"/>
    <w:rPr>
      <w:sz w:val="22"/>
      <w:szCs w:val="22"/>
    </w:rPr>
  </w:style>
  <w:style w:type="paragraph" w:styleId="TOC5">
    <w:name w:val="toc 5"/>
    <w:basedOn w:val="Normal"/>
    <w:next w:val="Normal"/>
    <w:autoRedefine/>
    <w:uiPriority w:val="39"/>
    <w:unhideWhenUsed/>
    <w:rsid w:val="00A06485"/>
    <w:rPr>
      <w:sz w:val="22"/>
      <w:szCs w:val="22"/>
    </w:rPr>
  </w:style>
  <w:style w:type="paragraph" w:styleId="TOC6">
    <w:name w:val="toc 6"/>
    <w:basedOn w:val="Normal"/>
    <w:next w:val="Normal"/>
    <w:autoRedefine/>
    <w:uiPriority w:val="39"/>
    <w:unhideWhenUsed/>
    <w:rsid w:val="00A06485"/>
    <w:rPr>
      <w:sz w:val="22"/>
      <w:szCs w:val="22"/>
    </w:rPr>
  </w:style>
  <w:style w:type="paragraph" w:styleId="TOC7">
    <w:name w:val="toc 7"/>
    <w:basedOn w:val="Normal"/>
    <w:next w:val="Normal"/>
    <w:autoRedefine/>
    <w:uiPriority w:val="39"/>
    <w:unhideWhenUsed/>
    <w:rsid w:val="00A06485"/>
    <w:rPr>
      <w:sz w:val="22"/>
      <w:szCs w:val="22"/>
    </w:rPr>
  </w:style>
  <w:style w:type="paragraph" w:styleId="TOC8">
    <w:name w:val="toc 8"/>
    <w:basedOn w:val="Normal"/>
    <w:next w:val="Normal"/>
    <w:autoRedefine/>
    <w:uiPriority w:val="39"/>
    <w:unhideWhenUsed/>
    <w:rsid w:val="00A06485"/>
    <w:rPr>
      <w:sz w:val="22"/>
      <w:szCs w:val="22"/>
    </w:rPr>
  </w:style>
  <w:style w:type="paragraph" w:styleId="TOC9">
    <w:name w:val="toc 9"/>
    <w:basedOn w:val="Normal"/>
    <w:next w:val="Normal"/>
    <w:autoRedefine/>
    <w:uiPriority w:val="39"/>
    <w:unhideWhenUsed/>
    <w:rsid w:val="00A06485"/>
    <w:rPr>
      <w:sz w:val="22"/>
      <w:szCs w:val="22"/>
    </w:rPr>
  </w:style>
  <w:style w:type="character" w:customStyle="1" w:styleId="Heading1Char">
    <w:name w:val="Heading 1 Char"/>
    <w:basedOn w:val="DefaultParagraphFont"/>
    <w:link w:val="Heading1"/>
    <w:uiPriority w:val="9"/>
    <w:rsid w:val="00A0648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648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1981"/>
    <w:pPr>
      <w:ind w:left="720"/>
      <w:contextualSpacing/>
    </w:pPr>
  </w:style>
  <w:style w:type="character" w:customStyle="1" w:styleId="Heading3Char">
    <w:name w:val="Heading 3 Char"/>
    <w:basedOn w:val="DefaultParagraphFont"/>
    <w:link w:val="Heading3"/>
    <w:uiPriority w:val="9"/>
    <w:rsid w:val="00DA1062"/>
    <w:rPr>
      <w:rFonts w:asciiTheme="majorHAnsi" w:eastAsiaTheme="majorEastAsia" w:hAnsiTheme="majorHAnsi" w:cstheme="majorBidi"/>
      <w:b/>
      <w:bCs/>
      <w:color w:val="008000"/>
      <w:sz w:val="32"/>
    </w:rPr>
  </w:style>
  <w:style w:type="table" w:styleId="TableGrid">
    <w:name w:val="Table Grid"/>
    <w:basedOn w:val="TableNormal"/>
    <w:uiPriority w:val="59"/>
    <w:rsid w:val="00E3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A92"/>
    <w:pPr>
      <w:tabs>
        <w:tab w:val="center" w:pos="4320"/>
        <w:tab w:val="right" w:pos="8640"/>
      </w:tabs>
    </w:pPr>
  </w:style>
  <w:style w:type="character" w:customStyle="1" w:styleId="HeaderChar">
    <w:name w:val="Header Char"/>
    <w:basedOn w:val="DefaultParagraphFont"/>
    <w:link w:val="Header"/>
    <w:uiPriority w:val="99"/>
    <w:rsid w:val="00CB3A92"/>
  </w:style>
  <w:style w:type="paragraph" w:styleId="Footer">
    <w:name w:val="footer"/>
    <w:basedOn w:val="Normal"/>
    <w:link w:val="FooterChar"/>
    <w:uiPriority w:val="99"/>
    <w:unhideWhenUsed/>
    <w:rsid w:val="00CB3A92"/>
    <w:pPr>
      <w:tabs>
        <w:tab w:val="center" w:pos="4320"/>
        <w:tab w:val="right" w:pos="8640"/>
      </w:tabs>
    </w:pPr>
  </w:style>
  <w:style w:type="character" w:customStyle="1" w:styleId="FooterChar">
    <w:name w:val="Footer Char"/>
    <w:basedOn w:val="DefaultParagraphFont"/>
    <w:link w:val="Footer"/>
    <w:uiPriority w:val="99"/>
    <w:rsid w:val="00CB3A92"/>
  </w:style>
  <w:style w:type="character" w:customStyle="1" w:styleId="Heading4Char">
    <w:name w:val="Heading 4 Char"/>
    <w:basedOn w:val="DefaultParagraphFont"/>
    <w:link w:val="Heading4"/>
    <w:uiPriority w:val="9"/>
    <w:rsid w:val="002F627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21AA3"/>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A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77CA94F730DE4883370A5789108A6B"/>
        <w:category>
          <w:name w:val="General"/>
          <w:gallery w:val="placeholder"/>
        </w:category>
        <w:types>
          <w:type w:val="bbPlcHdr"/>
        </w:types>
        <w:behaviors>
          <w:behavior w:val="content"/>
        </w:behaviors>
        <w:guid w:val="{F5442A31-421F-4E45-8BB1-FC0536124B3B}"/>
      </w:docPartPr>
      <w:docPartBody>
        <w:p w:rsidR="000D0E36" w:rsidRDefault="00765CFF" w:rsidP="00765CFF">
          <w:pPr>
            <w:pStyle w:val="DF77CA94F730DE4883370A5789108A6B"/>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FF"/>
    <w:rsid w:val="00043F90"/>
    <w:rsid w:val="000D0E36"/>
    <w:rsid w:val="001237BD"/>
    <w:rsid w:val="00765CFF"/>
    <w:rsid w:val="007867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7CA94F730DE4883370A5789108A6B">
    <w:name w:val="DF77CA94F730DE4883370A5789108A6B"/>
    <w:rsid w:val="00765CFF"/>
  </w:style>
  <w:style w:type="paragraph" w:customStyle="1" w:styleId="C484423CE9980549BD769FC833C29857">
    <w:name w:val="C484423CE9980549BD769FC833C29857"/>
    <w:rsid w:val="00765CFF"/>
  </w:style>
  <w:style w:type="paragraph" w:customStyle="1" w:styleId="77D0195A4981414F9490A0E340B5C0A2">
    <w:name w:val="77D0195A4981414F9490A0E340B5C0A2"/>
    <w:rsid w:val="00765CFF"/>
  </w:style>
  <w:style w:type="paragraph" w:customStyle="1" w:styleId="11988646919BF745B7662DB783F7295D">
    <w:name w:val="11988646919BF745B7662DB783F7295D"/>
    <w:rsid w:val="00765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BCAF-CD6A-44FB-8966-626F30E0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QBO Fall 2015 Workbook</vt:lpstr>
    </vt:vector>
  </TitlesOfParts>
  <Company>AIS Solutions</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QBO Fall 2015 Workbook</dc:title>
  <dc:subject/>
  <dc:creator>Juliet Aurora</dc:creator>
  <cp:keywords/>
  <dc:description/>
  <cp:lastModifiedBy>Butt, Naaz</cp:lastModifiedBy>
  <cp:revision>2</cp:revision>
  <cp:lastPrinted>2015-08-06T11:52:00Z</cp:lastPrinted>
  <dcterms:created xsi:type="dcterms:W3CDTF">2015-10-08T17:19:00Z</dcterms:created>
  <dcterms:modified xsi:type="dcterms:W3CDTF">2015-10-08T17:19:00Z</dcterms:modified>
</cp:coreProperties>
</file>